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C24B4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24B47">
              <w:rPr>
                <w:rFonts w:ascii="Cambria" w:hAnsi="Cambria" w:cs="Calibri"/>
                <w:sz w:val="20"/>
                <w:lang w:val="hr-HR"/>
              </w:rPr>
              <w:t>OPERACIJE I STROJ</w:t>
            </w:r>
            <w:r>
              <w:rPr>
                <w:rFonts w:ascii="Cambria" w:hAnsi="Cambria" w:cs="Calibri"/>
                <w:sz w:val="20"/>
                <w:lang w:val="hr-HR"/>
              </w:rPr>
              <w:t>EVI U PREHRAMBENOJ INDUSTRIJI 1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C24B4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38321</w:t>
            </w:r>
          </w:p>
        </w:tc>
      </w:tr>
      <w:tr w:rsidR="00C24B47" w:rsidRPr="001E488F" w:rsidTr="00D80B3E">
        <w:tc>
          <w:tcPr>
            <w:tcW w:w="3931" w:type="dxa"/>
            <w:shd w:val="clear" w:color="auto" w:fill="auto"/>
          </w:tcPr>
          <w:p w:rsidR="00C24B47" w:rsidRPr="001E488F" w:rsidRDefault="00C24B47" w:rsidP="00C24B4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C24B47" w:rsidRPr="00303EA5" w:rsidRDefault="00C24B47" w:rsidP="00C24B4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PREHRAMBENA TEHNOLOGIJA</w:t>
            </w:r>
          </w:p>
        </w:tc>
      </w:tr>
      <w:tr w:rsidR="00C24B47" w:rsidRPr="001E488F" w:rsidTr="00D80B3E">
        <w:tc>
          <w:tcPr>
            <w:tcW w:w="3931" w:type="dxa"/>
            <w:shd w:val="clear" w:color="auto" w:fill="auto"/>
          </w:tcPr>
          <w:p w:rsidR="00C24B47" w:rsidRPr="001E488F" w:rsidRDefault="00C24B47" w:rsidP="00C24B4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C24B47" w:rsidRPr="00B054B7" w:rsidRDefault="00C24B47" w:rsidP="00C24B4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d</w:t>
            </w:r>
            <w:r w:rsidR="00B6290C">
              <w:rPr>
                <w:rFonts w:ascii="Cambria" w:hAnsi="Cambria" w:cs="Calibri"/>
                <w:sz w:val="20"/>
              </w:rPr>
              <w:t xml:space="preserve">r. sc. Sandra </w:t>
            </w:r>
            <w:proofErr w:type="spellStart"/>
            <w:r w:rsidR="00B6290C">
              <w:rPr>
                <w:rFonts w:ascii="Cambria" w:hAnsi="Cambria" w:cs="Calibri"/>
                <w:sz w:val="20"/>
              </w:rPr>
              <w:t>Zavadlav</w:t>
            </w:r>
            <w:proofErr w:type="spellEnd"/>
            <w:r w:rsidR="00B6290C"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C24B47" w:rsidRPr="001E488F" w:rsidTr="00B3767F">
        <w:tc>
          <w:tcPr>
            <w:tcW w:w="3931" w:type="dxa"/>
          </w:tcPr>
          <w:p w:rsidR="00C24B47" w:rsidRPr="001E488F" w:rsidRDefault="00C24B47" w:rsidP="00C24B4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C24B47" w:rsidRPr="00B80E68" w:rsidRDefault="00C24B47" w:rsidP="00C24B4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C24B47" w:rsidRPr="001E488F" w:rsidTr="00B3767F">
        <w:tc>
          <w:tcPr>
            <w:tcW w:w="3931" w:type="dxa"/>
          </w:tcPr>
          <w:p w:rsidR="00C24B47" w:rsidRPr="001E488F" w:rsidRDefault="00C24B47" w:rsidP="00C24B4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C24B47" w:rsidRPr="00C24B47" w:rsidRDefault="00C24B47" w:rsidP="00C24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24B47">
              <w:rPr>
                <w:rFonts w:ascii="Times New Roman" w:hAnsi="Times New Roman"/>
                <w:sz w:val="20"/>
              </w:rPr>
              <w:t>5.0</w:t>
            </w:r>
          </w:p>
        </w:tc>
      </w:tr>
      <w:tr w:rsidR="00C24B47" w:rsidRPr="001E488F" w:rsidTr="00B3767F">
        <w:tc>
          <w:tcPr>
            <w:tcW w:w="3931" w:type="dxa"/>
          </w:tcPr>
          <w:p w:rsidR="00C24B47" w:rsidRPr="001E488F" w:rsidRDefault="00C24B47" w:rsidP="00C24B4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C24B47" w:rsidRPr="00B80E68" w:rsidRDefault="00C24B47" w:rsidP="00C24B4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II.</w:t>
            </w:r>
          </w:p>
        </w:tc>
      </w:tr>
      <w:tr w:rsidR="00C24B47" w:rsidRPr="001E488F" w:rsidTr="00B3767F">
        <w:tc>
          <w:tcPr>
            <w:tcW w:w="3931" w:type="dxa"/>
          </w:tcPr>
          <w:p w:rsidR="00C24B47" w:rsidRPr="001E488F" w:rsidRDefault="00C24B47" w:rsidP="00C24B4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C24B47" w:rsidRPr="00B80E68" w:rsidRDefault="00B20C4B" w:rsidP="00C24B4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C24B47" w:rsidRPr="00B04C66">
              <w:rPr>
                <w:rFonts w:ascii="Cambria" w:hAnsi="Cambria" w:cs="Calibri"/>
                <w:sz w:val="20"/>
              </w:rPr>
              <w:t>.</w:t>
            </w:r>
          </w:p>
        </w:tc>
      </w:tr>
      <w:tr w:rsidR="00C24B47" w:rsidRPr="001E488F" w:rsidTr="00B3767F">
        <w:tc>
          <w:tcPr>
            <w:tcW w:w="3931" w:type="dxa"/>
          </w:tcPr>
          <w:p w:rsidR="00C24B47" w:rsidRPr="001E488F" w:rsidRDefault="00C24B47" w:rsidP="00C24B4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C24B47" w:rsidRPr="008B0CC4" w:rsidRDefault="00C24B47" w:rsidP="00C24B4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F53E7C">
              <w:rPr>
                <w:rFonts w:ascii="Times New Roman" w:hAnsi="Times New Roman"/>
                <w:sz w:val="20"/>
                <w:lang w:val="hr-HR"/>
              </w:rPr>
              <w:t>Osnove strojarstva</w:t>
            </w:r>
          </w:p>
        </w:tc>
      </w:tr>
      <w:tr w:rsidR="00C24B47" w:rsidRPr="001E488F" w:rsidTr="00B3767F">
        <w:tc>
          <w:tcPr>
            <w:tcW w:w="3931" w:type="dxa"/>
          </w:tcPr>
          <w:p w:rsidR="00C24B47" w:rsidRPr="001E488F" w:rsidRDefault="00C24B47" w:rsidP="00C24B4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C24B47" w:rsidRPr="008B0CC4" w:rsidRDefault="00C24B47" w:rsidP="00C24B4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Ne</w:t>
            </w:r>
          </w:p>
        </w:tc>
      </w:tr>
      <w:tr w:rsidR="00C24B47" w:rsidRPr="001E488F" w:rsidTr="00B3767F">
        <w:tc>
          <w:tcPr>
            <w:tcW w:w="3931" w:type="dxa"/>
          </w:tcPr>
          <w:p w:rsidR="00C24B47" w:rsidRPr="001E488F" w:rsidRDefault="00C24B47" w:rsidP="00C24B4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C24B47" w:rsidRDefault="00C24B47" w:rsidP="00C24B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F24AD">
              <w:rPr>
                <w:rFonts w:ascii="Cambria" w:hAnsi="Cambria" w:cs="Calibri"/>
                <w:sz w:val="20"/>
                <w:lang w:val="hr-HR"/>
              </w:rPr>
              <w:t xml:space="preserve">Cilj kolegija je upoznati studente s osnovama iz područja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prehrambene tehnologije i proizvodnje prehrambenih proizvoda pomoću razumijevanja niza mehaničkih operacija te osnova inženjerske struke s </w:t>
            </w:r>
            <w:r w:rsidRPr="004F24AD">
              <w:rPr>
                <w:rFonts w:ascii="Cambria" w:hAnsi="Cambria" w:cs="Calibri"/>
                <w:sz w:val="20"/>
                <w:lang w:val="hr-HR"/>
              </w:rPr>
              <w:t>posebnim nag</w:t>
            </w:r>
            <w:r>
              <w:rPr>
                <w:rFonts w:ascii="Cambria" w:hAnsi="Cambria" w:cs="Calibri"/>
                <w:sz w:val="20"/>
                <w:lang w:val="hr-HR"/>
              </w:rPr>
              <w:t>laskom na potrebu poznavanja sirovine pri proizvodnji.</w:t>
            </w:r>
          </w:p>
          <w:p w:rsidR="00C24B47" w:rsidRPr="004F24AD" w:rsidRDefault="00C24B47" w:rsidP="00C24B4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72432B" w:rsidRPr="001E488F" w:rsidTr="0067056A">
        <w:trPr>
          <w:trHeight w:val="90"/>
          <w:jc w:val="center"/>
        </w:trPr>
        <w:tc>
          <w:tcPr>
            <w:tcW w:w="2271" w:type="dxa"/>
          </w:tcPr>
          <w:p w:rsidR="0072432B" w:rsidRPr="001E488F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72432B" w:rsidRPr="008B0CC4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72432B" w:rsidRPr="00AA5101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72432B" w:rsidRPr="00AA5101" w:rsidRDefault="0072432B" w:rsidP="0072432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80%</w:t>
            </w:r>
          </w:p>
        </w:tc>
      </w:tr>
      <w:tr w:rsidR="0072432B" w:rsidRPr="001E488F" w:rsidTr="0067056A">
        <w:trPr>
          <w:jc w:val="center"/>
        </w:trPr>
        <w:tc>
          <w:tcPr>
            <w:tcW w:w="2271" w:type="dxa"/>
          </w:tcPr>
          <w:p w:rsidR="0072432B" w:rsidRPr="001E488F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72432B" w:rsidRPr="008B0CC4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72432B" w:rsidRPr="00AA5101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72432B" w:rsidRPr="00AA5101" w:rsidRDefault="0072432B" w:rsidP="0072432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80%</w:t>
            </w:r>
          </w:p>
        </w:tc>
      </w:tr>
      <w:tr w:rsidR="0072432B" w:rsidRPr="001E488F" w:rsidTr="0067056A">
        <w:trPr>
          <w:jc w:val="center"/>
        </w:trPr>
        <w:tc>
          <w:tcPr>
            <w:tcW w:w="2271" w:type="dxa"/>
          </w:tcPr>
          <w:p w:rsidR="0072432B" w:rsidRPr="001E488F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72432B" w:rsidRPr="008B0CC4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72432B" w:rsidRPr="00AA5101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72432B" w:rsidRPr="00AA5101" w:rsidRDefault="0072432B" w:rsidP="0072432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</w:tc>
      </w:tr>
      <w:tr w:rsidR="0072432B" w:rsidRPr="001E488F" w:rsidTr="0067056A">
        <w:trPr>
          <w:jc w:val="center"/>
        </w:trPr>
        <w:tc>
          <w:tcPr>
            <w:tcW w:w="2271" w:type="dxa"/>
          </w:tcPr>
          <w:p w:rsidR="0072432B" w:rsidRPr="001E488F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72432B" w:rsidRPr="008B0CC4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72432B" w:rsidRPr="00AA5101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72432B" w:rsidRPr="00AA5101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72432B" w:rsidRPr="001E488F" w:rsidTr="0067056A">
        <w:trPr>
          <w:jc w:val="center"/>
        </w:trPr>
        <w:tc>
          <w:tcPr>
            <w:tcW w:w="2271" w:type="dxa"/>
          </w:tcPr>
          <w:p w:rsidR="0072432B" w:rsidRPr="001E488F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72432B" w:rsidRPr="008B0CC4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72432B" w:rsidRPr="00AA5101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72432B" w:rsidRPr="00AA5101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72432B" w:rsidRPr="001E488F" w:rsidTr="0067056A">
        <w:trPr>
          <w:jc w:val="center"/>
        </w:trPr>
        <w:tc>
          <w:tcPr>
            <w:tcW w:w="2271" w:type="dxa"/>
          </w:tcPr>
          <w:p w:rsidR="0072432B" w:rsidRPr="001E488F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72432B" w:rsidRPr="008B0CC4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72432B" w:rsidRPr="00AA5101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72432B" w:rsidRPr="00AA5101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72432B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72432B" w:rsidRPr="001E488F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72432B" w:rsidRPr="008B0CC4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72432B" w:rsidRPr="00B80E68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72432B" w:rsidRPr="00B80E68" w:rsidRDefault="0072432B" w:rsidP="007243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4A2713" w:rsidRPr="001E488F" w:rsidTr="007037C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A2713" w:rsidRPr="001E488F" w:rsidRDefault="004A2713" w:rsidP="004A27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A2713" w:rsidRPr="00FB53A1" w:rsidRDefault="004A2713" w:rsidP="004A2713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pl-PL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>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D</w:t>
            </w:r>
            <w:r w:rsidRPr="00FB53A1">
              <w:rPr>
                <w:rFonts w:ascii="Cambria" w:hAnsi="Cambria" w:cs="Calibri"/>
                <w:sz w:val="20"/>
                <w:lang w:val="pl-PL"/>
              </w:rPr>
              <w:t xml:space="preserve">efinirati značaj tehnoloških operacija u prehrambenoj industriji i 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objasniti </w:t>
            </w:r>
            <w:r w:rsidRPr="00FB53A1">
              <w:rPr>
                <w:rFonts w:ascii="Cambria" w:hAnsi="Cambria" w:cs="Calibri"/>
                <w:sz w:val="20"/>
                <w:lang w:val="pl-PL"/>
              </w:rPr>
              <w:t>mehaniku fluida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  <w:p w:rsidR="004A2713" w:rsidRPr="00EE1099" w:rsidRDefault="004A2713" w:rsidP="004A2713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FB53A1">
              <w:rPr>
                <w:rFonts w:ascii="Cambria" w:hAnsi="Cambria" w:cs="Calibri"/>
                <w:sz w:val="20"/>
                <w:lang w:val="pl-PL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4A2713" w:rsidRPr="008B0CC4" w:rsidRDefault="004A2713" w:rsidP="004A27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ISPIT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2713" w:rsidRDefault="004A2713" w:rsidP="004A27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4A2713" w:rsidRDefault="004A2713" w:rsidP="004A27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4A2713" w:rsidRPr="004A2713" w:rsidRDefault="004A2713" w:rsidP="004A2713">
            <w:pPr>
              <w:tabs>
                <w:tab w:val="left" w:pos="756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             10</w:t>
            </w:r>
          </w:p>
          <w:p w:rsidR="004A2713" w:rsidRDefault="004A2713" w:rsidP="004A2713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4A2713" w:rsidRDefault="004A2713" w:rsidP="004A2713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4A2713" w:rsidRDefault="004A2713" w:rsidP="004A2713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</w:t>
            </w:r>
          </w:p>
          <w:p w:rsidR="004A2713" w:rsidRDefault="004A2713" w:rsidP="004A2713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4A2713" w:rsidRDefault="004A2713" w:rsidP="004A2713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</w:p>
          <w:p w:rsidR="004A2713" w:rsidRPr="004A2713" w:rsidRDefault="004A2713" w:rsidP="004A2713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4A2713" w:rsidRPr="004A2713" w:rsidRDefault="004A2713" w:rsidP="004A2713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4A2713" w:rsidRPr="004A2713" w:rsidRDefault="004A2713" w:rsidP="004A2713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4A2713" w:rsidRDefault="004A2713" w:rsidP="004A2713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4A2713" w:rsidRDefault="004A2713" w:rsidP="004A2713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</w:t>
            </w:r>
          </w:p>
          <w:p w:rsidR="004A2713" w:rsidRPr="004A2713" w:rsidRDefault="004A2713" w:rsidP="004A2713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4A2713" w:rsidRPr="004A2713" w:rsidRDefault="004A2713" w:rsidP="004A2713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4A2713" w:rsidRPr="004A2713" w:rsidRDefault="004A2713" w:rsidP="004A2713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4A2713" w:rsidRDefault="004A2713" w:rsidP="004A2713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4A2713" w:rsidRDefault="004A2713" w:rsidP="004A2713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</w:p>
          <w:p w:rsidR="004A2713" w:rsidRDefault="004A2713" w:rsidP="004A2713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4A2713" w:rsidRDefault="004A2713" w:rsidP="004A2713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4A2713" w:rsidRDefault="004A2713" w:rsidP="004A2713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4A2713" w:rsidRPr="004A2713" w:rsidRDefault="004A2713" w:rsidP="004A2713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</w:tr>
      <w:tr w:rsidR="004A2713" w:rsidRPr="001E488F" w:rsidTr="007037C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A2713" w:rsidRPr="001E488F" w:rsidRDefault="004A2713" w:rsidP="004A27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A2713" w:rsidRDefault="004A2713" w:rsidP="004A271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 w:rsidRPr="00FB53A1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O</w:t>
            </w:r>
            <w:r w:rsidRPr="00FB53A1">
              <w:rPr>
                <w:rFonts w:ascii="Cambria" w:hAnsi="Cambria" w:cs="Calibri"/>
                <w:sz w:val="20"/>
                <w:lang w:val="pl-PL"/>
              </w:rPr>
              <w:t>bjasniti dinamiku fluida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  <w:p w:rsidR="004A2713" w:rsidRPr="00EE1099" w:rsidRDefault="004A2713" w:rsidP="004A271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4A2713" w:rsidRPr="008B0CC4" w:rsidRDefault="004A2713" w:rsidP="004A27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4A2713" w:rsidRPr="001E488F" w:rsidRDefault="004A2713" w:rsidP="004A27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A2713" w:rsidRPr="001E488F" w:rsidTr="007037C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A2713" w:rsidRPr="001E488F" w:rsidRDefault="004A2713" w:rsidP="004A27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A2713" w:rsidRDefault="004A2713" w:rsidP="004A27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 w:rsidRPr="00FB53A1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Objasniti</w:t>
            </w:r>
            <w:r w:rsidRPr="00FB53A1">
              <w:rPr>
                <w:rFonts w:ascii="Cambria" w:hAnsi="Cambria" w:cs="Calibri"/>
                <w:sz w:val="20"/>
                <w:lang w:val="pl-PL"/>
              </w:rPr>
              <w:t xml:space="preserve"> m</w:t>
            </w:r>
            <w:r>
              <w:rPr>
                <w:rFonts w:ascii="Cambria" w:hAnsi="Cambria" w:cs="Calibri"/>
                <w:sz w:val="20"/>
                <w:lang w:val="pl-PL"/>
              </w:rPr>
              <w:t>i</w:t>
            </w:r>
            <w:r w:rsidRPr="00FB53A1">
              <w:rPr>
                <w:rFonts w:ascii="Cambria" w:hAnsi="Cambria" w:cs="Calibri"/>
                <w:sz w:val="20"/>
                <w:lang w:val="pl-PL"/>
              </w:rPr>
              <w:t>ješanje sustava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  <w:p w:rsidR="004A2713" w:rsidRPr="00EE1099" w:rsidRDefault="004A2713" w:rsidP="004A27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4A2713" w:rsidRPr="008B0CC4" w:rsidRDefault="004A2713" w:rsidP="004A27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4A2713" w:rsidRPr="001E488F" w:rsidRDefault="004A2713" w:rsidP="004A27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A2713" w:rsidRPr="001E488F" w:rsidTr="007037C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A2713" w:rsidRPr="001E488F" w:rsidRDefault="004A2713" w:rsidP="004A27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A2713" w:rsidRPr="00FB53A1" w:rsidRDefault="004A2713" w:rsidP="004A2713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pl-PL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 w:rsidRPr="00FB53A1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P</w:t>
            </w:r>
            <w:r w:rsidRPr="00FB53A1">
              <w:rPr>
                <w:rFonts w:ascii="Cambria" w:hAnsi="Cambria" w:cs="Calibri"/>
                <w:sz w:val="20"/>
                <w:lang w:val="pl-PL"/>
              </w:rPr>
              <w:t>ovezati tehnološke procese usitnjavanja, klasiranja i prosijavanja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te izabrati tehnologiju za transport</w:t>
            </w:r>
            <w:r w:rsidRPr="00FB53A1">
              <w:rPr>
                <w:rFonts w:ascii="Cambria" w:hAnsi="Cambria" w:cs="Calibri"/>
                <w:sz w:val="20"/>
                <w:lang w:val="pl-PL"/>
              </w:rPr>
              <w:t xml:space="preserve"> materijala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  <w:p w:rsidR="004A2713" w:rsidRPr="00EE1099" w:rsidRDefault="004A2713" w:rsidP="004A27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4A2713" w:rsidRPr="008B0CC4" w:rsidRDefault="004A2713" w:rsidP="004A27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4A2713" w:rsidRPr="001E488F" w:rsidRDefault="004A2713" w:rsidP="004A27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A2713" w:rsidRPr="001E488F" w:rsidTr="007037C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A2713" w:rsidRPr="001E488F" w:rsidRDefault="004A2713" w:rsidP="004A27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A2713" w:rsidRPr="00FB53A1" w:rsidRDefault="004A2713" w:rsidP="004A2713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pl-PL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P</w:t>
            </w:r>
            <w:r w:rsidRPr="00FB53A1">
              <w:rPr>
                <w:rFonts w:ascii="Cambria" w:hAnsi="Cambria" w:cs="Calibri"/>
                <w:sz w:val="20"/>
                <w:lang w:val="pl-PL"/>
              </w:rPr>
              <w:t xml:space="preserve">repoznati i 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usporediti </w:t>
            </w:r>
            <w:r w:rsidRPr="00FB53A1">
              <w:rPr>
                <w:rFonts w:ascii="Cambria" w:hAnsi="Cambria" w:cs="Calibri"/>
                <w:sz w:val="20"/>
                <w:lang w:val="pl-PL"/>
              </w:rPr>
              <w:t>svojstva smjesa u svrhu razdvajanja istih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  <w:p w:rsidR="004A2713" w:rsidRPr="004F24AD" w:rsidRDefault="004A2713" w:rsidP="004A271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4A2713" w:rsidRPr="008B0CC4" w:rsidRDefault="004A2713" w:rsidP="004A27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4A2713" w:rsidRPr="001E488F" w:rsidRDefault="004A2713" w:rsidP="004A27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A2713" w:rsidRPr="001E488F" w:rsidTr="007037C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4A2713" w:rsidRPr="001E488F" w:rsidRDefault="004A2713" w:rsidP="004A27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4A2713" w:rsidRPr="00FB53A1" w:rsidRDefault="004A2713" w:rsidP="004A2713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pl-PL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 w:rsidRPr="00FB53A1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O</w:t>
            </w:r>
            <w:r w:rsidRPr="00FB53A1">
              <w:rPr>
                <w:rFonts w:ascii="Cambria" w:hAnsi="Cambria" w:cs="Calibri"/>
                <w:sz w:val="20"/>
                <w:lang w:val="pl-PL"/>
              </w:rPr>
              <w:t>pisati tehnološke procese filtracije, sedimentacije, flotacije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i o</w:t>
            </w:r>
            <w:r w:rsidRPr="00FB53A1">
              <w:rPr>
                <w:rFonts w:ascii="Cambria" w:hAnsi="Cambria" w:cs="Calibri"/>
                <w:sz w:val="20"/>
                <w:lang w:val="pl-PL"/>
              </w:rPr>
              <w:t>tprašivanja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zatim odabrati odgovarajuću operaciju ovisno o smjesi.</w:t>
            </w:r>
          </w:p>
          <w:p w:rsidR="004A2713" w:rsidRPr="004F24AD" w:rsidRDefault="004A2713" w:rsidP="004A271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2694" w:type="dxa"/>
            <w:vAlign w:val="center"/>
          </w:tcPr>
          <w:p w:rsidR="004A2713" w:rsidRPr="008B0CC4" w:rsidRDefault="004A2713" w:rsidP="004A271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4A2713" w:rsidRPr="001E488F" w:rsidRDefault="004A2713" w:rsidP="004A271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787B91" w:rsidRPr="00787B91" w:rsidRDefault="00787B91" w:rsidP="00787B91">
            <w:pPr>
              <w:rPr>
                <w:rFonts w:ascii="Times New Roman" w:hAnsi="Times New Roman"/>
                <w:sz w:val="20"/>
                <w:lang w:val="hr-HR"/>
              </w:rPr>
            </w:pPr>
            <w:r w:rsidRPr="00787B91">
              <w:rPr>
                <w:rFonts w:ascii="Times New Roman" w:hAnsi="Times New Roman"/>
                <w:sz w:val="20"/>
                <w:lang w:val="hr-HR"/>
              </w:rPr>
              <w:t>ili alternativno formiranje konačne  ocjene: I1 - I6</w:t>
            </w:r>
          </w:p>
          <w:p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787B91" w:rsidRPr="00787B91" w:rsidRDefault="00787B91" w:rsidP="00787B91">
            <w:pPr>
              <w:rPr>
                <w:rFonts w:ascii="Cambria" w:hAnsi="Cambria" w:cs="Calibri"/>
                <w:sz w:val="20"/>
                <w:lang w:val="hr-HR"/>
              </w:rPr>
            </w:pPr>
            <w:r w:rsidRPr="00787B91">
              <w:rPr>
                <w:rFonts w:ascii="Cambria" w:hAnsi="Cambria" w:cs="Calibri"/>
                <w:sz w:val="20"/>
                <w:lang w:val="hr-HR"/>
              </w:rPr>
              <w:t xml:space="preserve">Studenti će steći opće i stručne kompetencije potrebne za obavljanje poslova u  industrijama za preradu hrane. Student će </w:t>
            </w:r>
            <w:proofErr w:type="spellStart"/>
            <w:r w:rsidRPr="00787B91">
              <w:rPr>
                <w:rFonts w:ascii="Cambria" w:hAnsi="Cambria" w:cs="Calibri"/>
                <w:sz w:val="20"/>
                <w:lang w:val="hr-HR"/>
              </w:rPr>
              <w:t>razumijeti</w:t>
            </w:r>
            <w:proofErr w:type="spellEnd"/>
            <w:r w:rsidRPr="00787B91">
              <w:rPr>
                <w:rFonts w:ascii="Cambria" w:hAnsi="Cambria" w:cs="Calibri"/>
                <w:sz w:val="20"/>
                <w:lang w:val="hr-HR"/>
              </w:rPr>
              <w:t xml:space="preserve"> zakonitosti vođenja procesa biti će  kompetentan pri  odabiru tehnologije kojom se prerađuje sirovina te definira I </w:t>
            </w:r>
            <w:proofErr w:type="spellStart"/>
            <w:r w:rsidRPr="00787B91">
              <w:rPr>
                <w:rFonts w:ascii="Cambria" w:hAnsi="Cambria" w:cs="Calibri"/>
                <w:sz w:val="20"/>
                <w:lang w:val="hr-HR"/>
              </w:rPr>
              <w:t>transportita</w:t>
            </w:r>
            <w:proofErr w:type="spellEnd"/>
            <w:r w:rsidRPr="00787B91">
              <w:rPr>
                <w:rFonts w:ascii="Cambria" w:hAnsi="Cambria" w:cs="Calibri"/>
                <w:sz w:val="20"/>
                <w:lang w:val="hr-HR"/>
              </w:rPr>
              <w:t xml:space="preserve"> proizvod.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7D6C4C" w:rsidRPr="001E488F" w:rsidTr="0018347F">
        <w:trPr>
          <w:trHeight w:val="240"/>
        </w:trPr>
        <w:tc>
          <w:tcPr>
            <w:tcW w:w="2399" w:type="dxa"/>
            <w:shd w:val="clear" w:color="auto" w:fill="D9D9D9"/>
          </w:tcPr>
          <w:p w:rsidR="007D6C4C" w:rsidRPr="001E488F" w:rsidRDefault="007D6C4C" w:rsidP="007D6C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7D6C4C" w:rsidRPr="007B3BF5" w:rsidRDefault="007D6C4C" w:rsidP="007D6C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Izvršene obaveze opisane u </w:t>
            </w:r>
            <w:proofErr w:type="spellStart"/>
            <w:r>
              <w:rPr>
                <w:rFonts w:ascii="Times New Roman" w:hAnsi="Times New Roman"/>
                <w:sz w:val="20"/>
                <w:lang w:val="hr-HR"/>
              </w:rPr>
              <w:t>Syllabusu</w:t>
            </w:r>
            <w:proofErr w:type="spellEnd"/>
            <w:r>
              <w:rPr>
                <w:rFonts w:ascii="Times New Roman" w:hAnsi="Times New Roman"/>
                <w:sz w:val="20"/>
                <w:lang w:val="hr-HR"/>
              </w:rPr>
              <w:t xml:space="preserve">  (</w:t>
            </w:r>
            <w:proofErr w:type="spellStart"/>
            <w:r w:rsidRPr="000A2A93">
              <w:rPr>
                <w:rFonts w:ascii="Cambria" w:hAnsi="Cambria" w:cs="Calibri"/>
                <w:sz w:val="20"/>
              </w:rPr>
              <w:t>Ustrojstvo</w:t>
            </w:r>
            <w:proofErr w:type="spellEnd"/>
            <w:r w:rsidRPr="000A2A9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A2A93">
              <w:rPr>
                <w:rFonts w:ascii="Cambria" w:hAnsi="Cambria" w:cs="Calibri"/>
                <w:sz w:val="20"/>
              </w:rPr>
              <w:t>nastave</w:t>
            </w:r>
            <w:proofErr w:type="spellEnd"/>
            <w:r w:rsidRPr="000A2A93">
              <w:rPr>
                <w:rFonts w:ascii="Cambria" w:hAnsi="Cambria" w:cs="Calibri"/>
                <w:sz w:val="20"/>
              </w:rPr>
              <w:t>)</w:t>
            </w:r>
          </w:p>
        </w:tc>
      </w:tr>
      <w:tr w:rsidR="007D6C4C" w:rsidRPr="001E488F" w:rsidTr="0018347F">
        <w:tc>
          <w:tcPr>
            <w:tcW w:w="2399" w:type="dxa"/>
            <w:shd w:val="clear" w:color="auto" w:fill="D9D9D9"/>
          </w:tcPr>
          <w:p w:rsidR="007D6C4C" w:rsidRPr="001E488F" w:rsidRDefault="007D6C4C" w:rsidP="007D6C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7D6C4C" w:rsidRPr="008B0CC4" w:rsidRDefault="007D6C4C" w:rsidP="007D6C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Potpis nositelja kolegija i</w:t>
            </w:r>
            <w:r w:rsidRPr="00F53E7C">
              <w:rPr>
                <w:rFonts w:ascii="Times New Roman" w:hAnsi="Times New Roman"/>
                <w:sz w:val="20"/>
                <w:lang w:val="hr-HR"/>
              </w:rPr>
              <w:t xml:space="preserve"> položen kolegij PR104 Osnove strojarstva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7D6C4C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7D6C4C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7D6C4C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2,5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7D6C4C" w:rsidRPr="001E488F" w:rsidTr="000D20CB">
        <w:tc>
          <w:tcPr>
            <w:tcW w:w="851" w:type="dxa"/>
          </w:tcPr>
          <w:p w:rsidR="007D6C4C" w:rsidRPr="001E488F" w:rsidRDefault="007D6C4C" w:rsidP="007D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7D6C4C" w:rsidRPr="00FF46DF" w:rsidRDefault="007D6C4C" w:rsidP="007D6C4C">
            <w:pPr>
              <w:pStyle w:val="List"/>
              <w:spacing w:before="40" w:after="0"/>
              <w:rPr>
                <w:rFonts w:ascii="Cambria" w:eastAsia="Times New Roman" w:hAnsi="Cambria" w:cs="Calibri"/>
                <w:sz w:val="20"/>
                <w:szCs w:val="20"/>
                <w:lang w:val="pl-PL"/>
              </w:rPr>
            </w:pPr>
            <w:r w:rsidRPr="00FF46DF">
              <w:rPr>
                <w:rFonts w:ascii="Cambria" w:eastAsia="Times New Roman" w:hAnsi="Cambria" w:cs="Calibri"/>
                <w:sz w:val="20"/>
                <w:szCs w:val="20"/>
                <w:lang w:val="pl-PL"/>
              </w:rPr>
              <w:t xml:space="preserve">Značaj tehnoloških operacija, osnove mehanike fluida. </w:t>
            </w:r>
            <w:r w:rsidRPr="00FF46DF">
              <w:rPr>
                <w:rFonts w:ascii="Cambria" w:eastAsia="Times New Roman" w:hAnsi="Cambria" w:cs="Calibri"/>
                <w:b/>
                <w:sz w:val="20"/>
                <w:szCs w:val="20"/>
                <w:lang w:val="pl-PL"/>
              </w:rPr>
              <w:t>I1.</w:t>
            </w:r>
          </w:p>
        </w:tc>
        <w:tc>
          <w:tcPr>
            <w:tcW w:w="4394" w:type="dxa"/>
          </w:tcPr>
          <w:p w:rsidR="007D6C4C" w:rsidRPr="00FF46DF" w:rsidRDefault="007D6C4C" w:rsidP="007D6C4C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FF46DF">
              <w:rPr>
                <w:rFonts w:ascii="Cambria" w:hAnsi="Cambria" w:cs="Calibri"/>
                <w:sz w:val="20"/>
                <w:lang w:val="pl-PL"/>
              </w:rPr>
              <w:t>Osnove mehanike fluida</w:t>
            </w:r>
            <w:r w:rsidRPr="00FF46DF">
              <w:rPr>
                <w:rFonts w:ascii="Cambria" w:hAnsi="Cambria" w:cs="Calibri"/>
                <w:b/>
                <w:sz w:val="20"/>
                <w:lang w:val="pl-PL"/>
              </w:rPr>
              <w:t>. I1.</w:t>
            </w:r>
          </w:p>
        </w:tc>
      </w:tr>
      <w:tr w:rsidR="007D6C4C" w:rsidRPr="001E488F" w:rsidTr="000D20CB">
        <w:tc>
          <w:tcPr>
            <w:tcW w:w="851" w:type="dxa"/>
          </w:tcPr>
          <w:p w:rsidR="007D6C4C" w:rsidRPr="001E488F" w:rsidRDefault="007D6C4C" w:rsidP="007D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7D6C4C" w:rsidRPr="00FF46DF" w:rsidRDefault="007D6C4C" w:rsidP="007D6C4C">
            <w:pPr>
              <w:pStyle w:val="List"/>
              <w:spacing w:before="40" w:after="0"/>
              <w:rPr>
                <w:rFonts w:ascii="Cambria" w:eastAsia="Times New Roman" w:hAnsi="Cambria" w:cs="Calibri"/>
                <w:sz w:val="20"/>
                <w:szCs w:val="20"/>
                <w:lang w:val="pl-PL"/>
              </w:rPr>
            </w:pPr>
            <w:r w:rsidRPr="00FF46DF">
              <w:rPr>
                <w:rFonts w:ascii="Cambria" w:eastAsia="Times New Roman" w:hAnsi="Cambria" w:cs="Calibri"/>
                <w:sz w:val="20"/>
                <w:szCs w:val="20"/>
                <w:lang w:val="pl-PL"/>
              </w:rPr>
              <w:t xml:space="preserve">Ukupna energija fluida, Bernoulijeva jednadžba. </w:t>
            </w:r>
            <w:r w:rsidRPr="00FF46DF">
              <w:rPr>
                <w:rFonts w:ascii="Cambria" w:eastAsia="Times New Roman" w:hAnsi="Cambria" w:cs="Calibri"/>
                <w:b/>
                <w:sz w:val="20"/>
                <w:szCs w:val="20"/>
                <w:lang w:val="pl-PL"/>
              </w:rPr>
              <w:t>I2.</w:t>
            </w:r>
          </w:p>
        </w:tc>
        <w:tc>
          <w:tcPr>
            <w:tcW w:w="4394" w:type="dxa"/>
          </w:tcPr>
          <w:p w:rsidR="007D6C4C" w:rsidRPr="00FF46DF" w:rsidRDefault="007D6C4C" w:rsidP="007D6C4C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FF46DF">
              <w:rPr>
                <w:rFonts w:ascii="Cambria" w:hAnsi="Cambria" w:cs="Calibri"/>
                <w:sz w:val="20"/>
                <w:lang w:val="pl-PL"/>
              </w:rPr>
              <w:t xml:space="preserve">Transport fluida- Bernoulijeva jednadžba. </w:t>
            </w:r>
            <w:r w:rsidRPr="00FF46DF">
              <w:rPr>
                <w:rFonts w:ascii="Cambria" w:hAnsi="Cambria" w:cs="Calibri"/>
                <w:b/>
                <w:sz w:val="20"/>
                <w:lang w:val="pl-PL"/>
              </w:rPr>
              <w:t>I2.</w:t>
            </w:r>
          </w:p>
        </w:tc>
      </w:tr>
      <w:tr w:rsidR="007D6C4C" w:rsidRPr="001E488F" w:rsidTr="000D20CB">
        <w:tc>
          <w:tcPr>
            <w:tcW w:w="851" w:type="dxa"/>
          </w:tcPr>
          <w:p w:rsidR="007D6C4C" w:rsidRPr="001E488F" w:rsidRDefault="007D6C4C" w:rsidP="007D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7D6C4C" w:rsidRPr="00FF46DF" w:rsidRDefault="007D6C4C" w:rsidP="007D6C4C">
            <w:pPr>
              <w:pStyle w:val="List"/>
              <w:spacing w:before="40" w:after="0"/>
              <w:rPr>
                <w:rFonts w:ascii="Cambria" w:eastAsia="Times New Roman" w:hAnsi="Cambria" w:cs="Calibri"/>
                <w:sz w:val="20"/>
                <w:szCs w:val="20"/>
                <w:lang w:val="pl-PL"/>
              </w:rPr>
            </w:pPr>
            <w:r w:rsidRPr="00FF46DF">
              <w:rPr>
                <w:rFonts w:ascii="Cambria" w:eastAsia="Times New Roman" w:hAnsi="Cambria" w:cs="Calibri"/>
                <w:sz w:val="20"/>
                <w:szCs w:val="20"/>
                <w:lang w:val="pl-PL"/>
              </w:rPr>
              <w:t>Transport fluida</w:t>
            </w:r>
            <w:r w:rsidRPr="00FF46DF">
              <w:rPr>
                <w:rFonts w:ascii="Cambria" w:eastAsia="Times New Roman" w:hAnsi="Cambria" w:cs="Calibri"/>
                <w:b/>
                <w:sz w:val="20"/>
                <w:szCs w:val="20"/>
                <w:lang w:val="pl-PL"/>
              </w:rPr>
              <w:t>. I2.</w:t>
            </w:r>
          </w:p>
        </w:tc>
        <w:tc>
          <w:tcPr>
            <w:tcW w:w="4394" w:type="dxa"/>
          </w:tcPr>
          <w:p w:rsidR="007D6C4C" w:rsidRPr="00FF46DF" w:rsidRDefault="007D6C4C" w:rsidP="007D6C4C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FF46DF">
              <w:rPr>
                <w:rFonts w:ascii="Cambria" w:hAnsi="Cambria" w:cs="Calibri"/>
                <w:sz w:val="20"/>
                <w:lang w:val="pl-PL"/>
              </w:rPr>
              <w:t xml:space="preserve">Ukupna visina pumpe, potrebna snaga pumpe. </w:t>
            </w:r>
            <w:r w:rsidRPr="00FF46DF">
              <w:rPr>
                <w:rFonts w:ascii="Cambria" w:hAnsi="Cambria" w:cs="Calibri"/>
                <w:b/>
                <w:sz w:val="20"/>
                <w:lang w:val="pl-PL"/>
              </w:rPr>
              <w:t>I2.</w:t>
            </w:r>
          </w:p>
        </w:tc>
      </w:tr>
      <w:tr w:rsidR="007D6C4C" w:rsidRPr="001E488F" w:rsidTr="000D20CB">
        <w:tc>
          <w:tcPr>
            <w:tcW w:w="851" w:type="dxa"/>
          </w:tcPr>
          <w:p w:rsidR="007D6C4C" w:rsidRPr="001E488F" w:rsidRDefault="007D6C4C" w:rsidP="007D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7D6C4C" w:rsidRPr="00FF46DF" w:rsidRDefault="007D6C4C" w:rsidP="007D6C4C">
            <w:pPr>
              <w:pStyle w:val="List"/>
              <w:spacing w:before="40" w:after="0"/>
              <w:rPr>
                <w:rFonts w:ascii="Cambria" w:eastAsia="Times New Roman" w:hAnsi="Cambria" w:cs="Calibri"/>
                <w:sz w:val="20"/>
                <w:szCs w:val="20"/>
                <w:lang w:val="pl-PL"/>
              </w:rPr>
            </w:pPr>
            <w:r w:rsidRPr="00FF46DF">
              <w:rPr>
                <w:rFonts w:ascii="Cambria" w:eastAsia="Times New Roman" w:hAnsi="Cambria" w:cs="Calibri"/>
                <w:sz w:val="20"/>
                <w:szCs w:val="20"/>
                <w:lang w:val="pl-PL"/>
              </w:rPr>
              <w:t xml:space="preserve">Mehaničko miješanje. </w:t>
            </w:r>
            <w:r w:rsidRPr="00FF46DF">
              <w:rPr>
                <w:rFonts w:ascii="Cambria" w:eastAsia="Times New Roman" w:hAnsi="Cambria" w:cs="Calibri"/>
                <w:b/>
                <w:sz w:val="20"/>
                <w:szCs w:val="20"/>
                <w:lang w:val="pl-PL"/>
              </w:rPr>
              <w:t>I3</w:t>
            </w:r>
            <w:r w:rsidRPr="00FF46DF">
              <w:rPr>
                <w:rFonts w:ascii="Cambria" w:eastAsia="Times New Roman" w:hAnsi="Cambria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4394" w:type="dxa"/>
          </w:tcPr>
          <w:p w:rsidR="007D6C4C" w:rsidRPr="00FF46DF" w:rsidRDefault="007D6C4C" w:rsidP="007D6C4C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FF46DF">
              <w:rPr>
                <w:rFonts w:ascii="Cambria" w:hAnsi="Cambria" w:cs="Calibri"/>
                <w:sz w:val="20"/>
                <w:lang w:val="pl-PL"/>
              </w:rPr>
              <w:t xml:space="preserve">Strijanje fluida, proračun gubitka energije, pad tlaka. </w:t>
            </w:r>
            <w:r w:rsidRPr="00FF46DF">
              <w:rPr>
                <w:rFonts w:ascii="Cambria" w:hAnsi="Cambria" w:cs="Calibri"/>
                <w:b/>
                <w:sz w:val="20"/>
                <w:lang w:val="pl-PL"/>
              </w:rPr>
              <w:t>I2.</w:t>
            </w:r>
          </w:p>
        </w:tc>
      </w:tr>
      <w:tr w:rsidR="007D6C4C" w:rsidRPr="001E488F" w:rsidTr="000D20CB">
        <w:tc>
          <w:tcPr>
            <w:tcW w:w="851" w:type="dxa"/>
          </w:tcPr>
          <w:p w:rsidR="007D6C4C" w:rsidRPr="001E488F" w:rsidRDefault="007D6C4C" w:rsidP="007D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7D6C4C" w:rsidRPr="00FF46DF" w:rsidRDefault="007D6C4C" w:rsidP="007D6C4C">
            <w:pPr>
              <w:pStyle w:val="List"/>
              <w:spacing w:before="40" w:after="0"/>
              <w:rPr>
                <w:rFonts w:ascii="Cambria" w:eastAsia="Times New Roman" w:hAnsi="Cambria" w:cs="Calibri"/>
                <w:sz w:val="20"/>
                <w:szCs w:val="20"/>
                <w:lang w:val="pl-PL"/>
              </w:rPr>
            </w:pPr>
            <w:r w:rsidRPr="00FF46DF">
              <w:rPr>
                <w:rFonts w:ascii="Cambria" w:eastAsia="Times New Roman" w:hAnsi="Cambria" w:cs="Calibri"/>
                <w:sz w:val="20"/>
                <w:szCs w:val="20"/>
                <w:lang w:val="pl-PL"/>
              </w:rPr>
              <w:t xml:space="preserve">Miješanje u dvofaznim sustavima i kruto/ kruto. </w:t>
            </w:r>
            <w:r w:rsidRPr="00FF46DF">
              <w:rPr>
                <w:rFonts w:ascii="Cambria" w:eastAsia="Times New Roman" w:hAnsi="Cambria" w:cs="Calibri"/>
                <w:b/>
                <w:sz w:val="20"/>
                <w:szCs w:val="20"/>
                <w:lang w:val="pl-PL"/>
              </w:rPr>
              <w:t>I3</w:t>
            </w:r>
            <w:r w:rsidRPr="00FF46DF">
              <w:rPr>
                <w:rFonts w:ascii="Cambria" w:eastAsia="Times New Roman" w:hAnsi="Cambria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4394" w:type="dxa"/>
          </w:tcPr>
          <w:p w:rsidR="007D6C4C" w:rsidRPr="00FF46DF" w:rsidRDefault="007D6C4C" w:rsidP="007D6C4C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FF46DF">
              <w:rPr>
                <w:rFonts w:ascii="Cambria" w:hAnsi="Cambria" w:cs="Calibri"/>
                <w:sz w:val="20"/>
                <w:lang w:val="pl-PL"/>
              </w:rPr>
              <w:t>Mehaničko miješanje, mehanizam strujanja, snaga i broj okretaja.</w:t>
            </w:r>
            <w:r w:rsidRPr="00FF46DF">
              <w:rPr>
                <w:rFonts w:ascii="Cambria" w:hAnsi="Cambria" w:cs="Calibri"/>
                <w:b/>
                <w:sz w:val="20"/>
                <w:lang w:val="pl-PL"/>
              </w:rPr>
              <w:t xml:space="preserve"> I3.</w:t>
            </w:r>
          </w:p>
        </w:tc>
      </w:tr>
      <w:tr w:rsidR="007D6C4C" w:rsidRPr="001E488F" w:rsidTr="000D20CB">
        <w:trPr>
          <w:trHeight w:val="223"/>
        </w:trPr>
        <w:tc>
          <w:tcPr>
            <w:tcW w:w="851" w:type="dxa"/>
          </w:tcPr>
          <w:p w:rsidR="007D6C4C" w:rsidRPr="001E488F" w:rsidRDefault="007D6C4C" w:rsidP="007D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7D6C4C" w:rsidRPr="00FF46DF" w:rsidRDefault="007D6C4C" w:rsidP="007D6C4C">
            <w:pPr>
              <w:pStyle w:val="List"/>
              <w:spacing w:before="40" w:after="0"/>
              <w:rPr>
                <w:rFonts w:ascii="Cambria" w:eastAsia="Times New Roman" w:hAnsi="Cambria" w:cs="Calibri"/>
                <w:sz w:val="20"/>
                <w:szCs w:val="20"/>
                <w:lang w:val="pl-PL"/>
              </w:rPr>
            </w:pPr>
            <w:r w:rsidRPr="00FF46DF">
              <w:rPr>
                <w:rFonts w:ascii="Cambria" w:eastAsia="Times New Roman" w:hAnsi="Cambria" w:cs="Calibri"/>
                <w:sz w:val="20"/>
                <w:szCs w:val="20"/>
                <w:lang w:val="pl-PL"/>
              </w:rPr>
              <w:t xml:space="preserve">Procesi usitnjavanja krute tvari, drobilice, mlinovi. </w:t>
            </w:r>
            <w:r w:rsidRPr="00FF46DF">
              <w:rPr>
                <w:rFonts w:ascii="Cambria" w:eastAsia="Times New Roman" w:hAnsi="Cambria" w:cs="Calibri"/>
                <w:b/>
                <w:sz w:val="20"/>
                <w:szCs w:val="20"/>
                <w:lang w:val="pl-PL"/>
              </w:rPr>
              <w:t>I4.</w:t>
            </w:r>
          </w:p>
        </w:tc>
        <w:tc>
          <w:tcPr>
            <w:tcW w:w="4394" w:type="dxa"/>
          </w:tcPr>
          <w:p w:rsidR="007D6C4C" w:rsidRPr="00FF46DF" w:rsidRDefault="007D6C4C" w:rsidP="007D6C4C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FF46DF">
              <w:rPr>
                <w:rFonts w:ascii="Cambria" w:hAnsi="Cambria" w:cs="Calibri"/>
                <w:sz w:val="20"/>
                <w:lang w:val="pl-PL"/>
              </w:rPr>
              <w:t xml:space="preserve">Stupanj redukcije, spec. Energija  usitnjavanja, broj okretaja i snaga mlin. </w:t>
            </w:r>
            <w:r w:rsidRPr="00FF46DF">
              <w:rPr>
                <w:rFonts w:ascii="Cambria" w:hAnsi="Cambria" w:cs="Calibri"/>
                <w:b/>
                <w:sz w:val="20"/>
                <w:lang w:val="pl-PL"/>
              </w:rPr>
              <w:t>I4.</w:t>
            </w:r>
          </w:p>
        </w:tc>
      </w:tr>
      <w:tr w:rsidR="007D6C4C" w:rsidRPr="001E488F" w:rsidTr="000D20CB">
        <w:trPr>
          <w:trHeight w:val="214"/>
        </w:trPr>
        <w:tc>
          <w:tcPr>
            <w:tcW w:w="851" w:type="dxa"/>
          </w:tcPr>
          <w:p w:rsidR="007D6C4C" w:rsidRPr="001E488F" w:rsidRDefault="007D6C4C" w:rsidP="007D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7.</w:t>
            </w:r>
          </w:p>
        </w:tc>
        <w:tc>
          <w:tcPr>
            <w:tcW w:w="4281" w:type="dxa"/>
          </w:tcPr>
          <w:p w:rsidR="007D6C4C" w:rsidRPr="00FF46DF" w:rsidRDefault="007D6C4C" w:rsidP="007D6C4C">
            <w:pPr>
              <w:pStyle w:val="List"/>
              <w:spacing w:before="40" w:after="0"/>
              <w:rPr>
                <w:rFonts w:ascii="Cambria" w:eastAsia="Times New Roman" w:hAnsi="Cambria" w:cs="Calibri"/>
                <w:sz w:val="20"/>
                <w:szCs w:val="20"/>
                <w:lang w:val="pl-PL"/>
              </w:rPr>
            </w:pPr>
            <w:r w:rsidRPr="00FF46DF">
              <w:rPr>
                <w:rFonts w:ascii="Cambria" w:eastAsia="Times New Roman" w:hAnsi="Cambria" w:cs="Calibri"/>
                <w:sz w:val="20"/>
                <w:szCs w:val="20"/>
                <w:lang w:val="pl-PL"/>
              </w:rPr>
              <w:t>Suho klasiranje, mokro klasiranje, teorija prosijavanja</w:t>
            </w:r>
            <w:r w:rsidRPr="00FF46DF">
              <w:rPr>
                <w:rFonts w:ascii="Cambria" w:eastAsia="Times New Roman" w:hAnsi="Cambria" w:cs="Calibri"/>
                <w:b/>
                <w:sz w:val="20"/>
                <w:szCs w:val="20"/>
                <w:lang w:val="pl-PL"/>
              </w:rPr>
              <w:t>. I4.</w:t>
            </w:r>
          </w:p>
        </w:tc>
        <w:tc>
          <w:tcPr>
            <w:tcW w:w="4394" w:type="dxa"/>
          </w:tcPr>
          <w:p w:rsidR="007D6C4C" w:rsidRPr="00FF46DF" w:rsidRDefault="007D6C4C" w:rsidP="007D6C4C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FF46DF">
              <w:rPr>
                <w:rFonts w:ascii="Cambria" w:hAnsi="Cambria" w:cs="Calibri"/>
                <w:sz w:val="20"/>
                <w:lang w:val="pl-PL"/>
              </w:rPr>
              <w:t xml:space="preserve">Gravimetrijska analiza, kinematički parametri, sita. </w:t>
            </w:r>
            <w:r w:rsidRPr="00FF46DF">
              <w:rPr>
                <w:rFonts w:ascii="Cambria" w:hAnsi="Cambria" w:cs="Calibri"/>
                <w:b/>
                <w:sz w:val="20"/>
                <w:lang w:val="pl-PL"/>
              </w:rPr>
              <w:t>I4.</w:t>
            </w:r>
          </w:p>
        </w:tc>
      </w:tr>
      <w:tr w:rsidR="007D6C4C" w:rsidRPr="001E488F" w:rsidTr="000D20CB">
        <w:trPr>
          <w:trHeight w:val="217"/>
        </w:trPr>
        <w:tc>
          <w:tcPr>
            <w:tcW w:w="851" w:type="dxa"/>
          </w:tcPr>
          <w:p w:rsidR="007D6C4C" w:rsidRPr="001E488F" w:rsidRDefault="007D6C4C" w:rsidP="007D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7D6C4C" w:rsidRPr="00FF46DF" w:rsidRDefault="007D6C4C" w:rsidP="007D6C4C">
            <w:pPr>
              <w:pStyle w:val="List"/>
              <w:spacing w:before="40" w:after="0"/>
              <w:rPr>
                <w:rFonts w:ascii="Cambria" w:eastAsia="Times New Roman" w:hAnsi="Cambria" w:cs="Calibri"/>
                <w:sz w:val="20"/>
                <w:szCs w:val="20"/>
                <w:lang w:val="pl-PL"/>
              </w:rPr>
            </w:pPr>
            <w:r w:rsidRPr="00FF46DF">
              <w:rPr>
                <w:rFonts w:ascii="Cambria" w:eastAsia="Times New Roman" w:hAnsi="Cambria" w:cs="Calibri"/>
                <w:sz w:val="20"/>
                <w:szCs w:val="20"/>
                <w:lang w:val="pl-PL"/>
              </w:rPr>
              <w:t xml:space="preserve">Transport krutih materijala, transportna sredstva. </w:t>
            </w:r>
            <w:r w:rsidRPr="00FF46DF">
              <w:rPr>
                <w:rFonts w:ascii="Cambria" w:eastAsia="Times New Roman" w:hAnsi="Cambria" w:cs="Calibri"/>
                <w:b/>
                <w:sz w:val="20"/>
                <w:szCs w:val="20"/>
                <w:lang w:val="pl-PL"/>
              </w:rPr>
              <w:t>I4.</w:t>
            </w:r>
          </w:p>
        </w:tc>
        <w:tc>
          <w:tcPr>
            <w:tcW w:w="4394" w:type="dxa"/>
          </w:tcPr>
          <w:p w:rsidR="007D6C4C" w:rsidRPr="00FF46DF" w:rsidRDefault="007D6C4C" w:rsidP="007D6C4C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FF46DF">
              <w:rPr>
                <w:rFonts w:ascii="Cambria" w:hAnsi="Cambria" w:cs="Calibri"/>
                <w:sz w:val="20"/>
                <w:lang w:val="pl-PL"/>
              </w:rPr>
              <w:t xml:space="preserve">Proizvodnost transportera krutih tvari. </w:t>
            </w:r>
            <w:r w:rsidRPr="00FF46DF">
              <w:rPr>
                <w:rFonts w:ascii="Cambria" w:hAnsi="Cambria" w:cs="Calibri"/>
                <w:b/>
                <w:sz w:val="20"/>
                <w:lang w:val="pl-PL"/>
              </w:rPr>
              <w:t>I4.</w:t>
            </w:r>
          </w:p>
        </w:tc>
      </w:tr>
      <w:tr w:rsidR="007D6C4C" w:rsidRPr="001E488F" w:rsidTr="000D20CB">
        <w:trPr>
          <w:trHeight w:val="222"/>
        </w:trPr>
        <w:tc>
          <w:tcPr>
            <w:tcW w:w="851" w:type="dxa"/>
          </w:tcPr>
          <w:p w:rsidR="007D6C4C" w:rsidRPr="001E488F" w:rsidRDefault="007D6C4C" w:rsidP="007D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7D6C4C" w:rsidRPr="00FF46DF" w:rsidRDefault="007D6C4C" w:rsidP="007D6C4C">
            <w:pPr>
              <w:pStyle w:val="List"/>
              <w:spacing w:before="40" w:after="0"/>
              <w:rPr>
                <w:rFonts w:ascii="Cambria" w:eastAsia="Times New Roman" w:hAnsi="Cambria" w:cs="Calibri"/>
                <w:sz w:val="20"/>
                <w:szCs w:val="20"/>
                <w:lang w:val="pl-PL"/>
              </w:rPr>
            </w:pPr>
            <w:r w:rsidRPr="00FF46DF">
              <w:rPr>
                <w:rFonts w:ascii="Cambria" w:eastAsia="Times New Roman" w:hAnsi="Cambria" w:cs="Calibri"/>
                <w:sz w:val="20"/>
                <w:szCs w:val="20"/>
                <w:lang w:val="pl-PL"/>
              </w:rPr>
              <w:t xml:space="preserve">Transport krutih materijala, transportna sredstva. </w:t>
            </w:r>
            <w:r w:rsidRPr="00FF46DF">
              <w:rPr>
                <w:rFonts w:ascii="Cambria" w:eastAsia="Times New Roman" w:hAnsi="Cambria" w:cs="Calibri"/>
                <w:b/>
                <w:sz w:val="20"/>
                <w:szCs w:val="20"/>
                <w:lang w:val="pl-PL"/>
              </w:rPr>
              <w:t>I4.</w:t>
            </w:r>
          </w:p>
        </w:tc>
        <w:tc>
          <w:tcPr>
            <w:tcW w:w="4394" w:type="dxa"/>
          </w:tcPr>
          <w:p w:rsidR="007D6C4C" w:rsidRPr="00FF46DF" w:rsidRDefault="007D6C4C" w:rsidP="007D6C4C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FF46DF">
              <w:rPr>
                <w:rFonts w:ascii="Cambria" w:hAnsi="Cambria" w:cs="Calibri"/>
                <w:sz w:val="20"/>
                <w:lang w:val="pl-PL"/>
              </w:rPr>
              <w:t xml:space="preserve">Brzina transportera krutih tvari. </w:t>
            </w:r>
            <w:r w:rsidRPr="00FF46DF">
              <w:rPr>
                <w:rFonts w:ascii="Cambria" w:hAnsi="Cambria" w:cs="Calibri"/>
                <w:b/>
                <w:sz w:val="20"/>
                <w:lang w:val="pl-PL"/>
              </w:rPr>
              <w:t>I4.</w:t>
            </w:r>
          </w:p>
        </w:tc>
      </w:tr>
      <w:tr w:rsidR="00317455" w:rsidRPr="001E488F" w:rsidTr="000D20CB">
        <w:trPr>
          <w:trHeight w:val="254"/>
        </w:trPr>
        <w:tc>
          <w:tcPr>
            <w:tcW w:w="851" w:type="dxa"/>
          </w:tcPr>
          <w:p w:rsidR="00317455" w:rsidRPr="001E488F" w:rsidRDefault="00317455" w:rsidP="003174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317455" w:rsidRPr="00FF46DF" w:rsidRDefault="00317455" w:rsidP="00317455">
            <w:pPr>
              <w:pStyle w:val="List"/>
              <w:spacing w:before="40" w:after="0"/>
              <w:rPr>
                <w:rFonts w:ascii="Cambria" w:eastAsia="Times New Roman" w:hAnsi="Cambria" w:cs="Calibri"/>
                <w:sz w:val="20"/>
                <w:szCs w:val="20"/>
                <w:lang w:val="pl-PL"/>
              </w:rPr>
            </w:pPr>
            <w:r w:rsidRPr="00FF46DF">
              <w:rPr>
                <w:rFonts w:ascii="Cambria" w:eastAsia="Times New Roman" w:hAnsi="Cambria" w:cs="Calibri"/>
                <w:sz w:val="20"/>
                <w:szCs w:val="20"/>
                <w:lang w:val="pl-PL"/>
              </w:rPr>
              <w:t xml:space="preserve">Razdvajanje smjese na osnovi razlika u svojstvima. </w:t>
            </w:r>
            <w:r w:rsidRPr="00FF46DF">
              <w:rPr>
                <w:rFonts w:ascii="Cambria" w:eastAsia="Times New Roman" w:hAnsi="Cambria" w:cs="Calibri"/>
                <w:b/>
                <w:sz w:val="20"/>
                <w:szCs w:val="20"/>
                <w:lang w:val="pl-PL"/>
              </w:rPr>
              <w:t>I5.</w:t>
            </w:r>
          </w:p>
        </w:tc>
        <w:tc>
          <w:tcPr>
            <w:tcW w:w="4394" w:type="dxa"/>
          </w:tcPr>
          <w:p w:rsidR="00317455" w:rsidRPr="00FF46DF" w:rsidRDefault="00317455" w:rsidP="00317455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FF46DF">
              <w:rPr>
                <w:rFonts w:ascii="Cambria" w:hAnsi="Cambria" w:cs="Calibri"/>
                <w:sz w:val="20"/>
                <w:lang w:val="pl-PL"/>
              </w:rPr>
              <w:t xml:space="preserve">Vrijeme i površina filtracije, otpori u filtraciji. </w:t>
            </w:r>
            <w:r w:rsidRPr="00FF46DF">
              <w:rPr>
                <w:rFonts w:ascii="Cambria" w:hAnsi="Cambria" w:cs="Calibri"/>
                <w:b/>
                <w:sz w:val="20"/>
                <w:lang w:val="pl-PL"/>
              </w:rPr>
              <w:t>I5.</w:t>
            </w:r>
          </w:p>
        </w:tc>
      </w:tr>
      <w:tr w:rsidR="00317455" w:rsidRPr="001E488F" w:rsidTr="000D20CB">
        <w:trPr>
          <w:trHeight w:val="258"/>
        </w:trPr>
        <w:tc>
          <w:tcPr>
            <w:tcW w:w="851" w:type="dxa"/>
          </w:tcPr>
          <w:p w:rsidR="00317455" w:rsidRPr="001E488F" w:rsidRDefault="00317455" w:rsidP="003174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317455" w:rsidRPr="00FF46DF" w:rsidRDefault="00317455" w:rsidP="00317455">
            <w:pPr>
              <w:pStyle w:val="List"/>
              <w:spacing w:before="40" w:after="0"/>
              <w:rPr>
                <w:rFonts w:ascii="Cambria" w:eastAsia="Times New Roman" w:hAnsi="Cambria" w:cs="Calibri"/>
                <w:sz w:val="20"/>
                <w:szCs w:val="20"/>
                <w:lang w:val="pl-PL"/>
              </w:rPr>
            </w:pPr>
            <w:r w:rsidRPr="00FF46DF">
              <w:rPr>
                <w:rFonts w:ascii="Cambria" w:eastAsia="Times New Roman" w:hAnsi="Cambria" w:cs="Calibri"/>
                <w:sz w:val="20"/>
                <w:szCs w:val="20"/>
                <w:lang w:val="pl-PL"/>
              </w:rPr>
              <w:t xml:space="preserve">Filtracija, filtracija kroz kolač, oprema i sredstva. </w:t>
            </w:r>
            <w:r w:rsidRPr="00FF46DF">
              <w:rPr>
                <w:rFonts w:ascii="Cambria" w:eastAsia="Times New Roman" w:hAnsi="Cambria" w:cs="Calibri"/>
                <w:b/>
                <w:sz w:val="20"/>
                <w:szCs w:val="20"/>
                <w:lang w:val="pl-PL"/>
              </w:rPr>
              <w:t>I6.</w:t>
            </w:r>
          </w:p>
        </w:tc>
        <w:tc>
          <w:tcPr>
            <w:tcW w:w="4394" w:type="dxa"/>
          </w:tcPr>
          <w:p w:rsidR="00317455" w:rsidRPr="00FF46DF" w:rsidRDefault="00317455" w:rsidP="00317455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FF46DF">
              <w:rPr>
                <w:rFonts w:ascii="Cambria" w:hAnsi="Cambria" w:cs="Calibri"/>
                <w:sz w:val="20"/>
                <w:lang w:val="pl-PL"/>
              </w:rPr>
              <w:t xml:space="preserve">Brzina i površina taložnika, količina preteka. </w:t>
            </w:r>
            <w:r w:rsidRPr="00FF46DF">
              <w:rPr>
                <w:rFonts w:ascii="Cambria" w:hAnsi="Cambria" w:cs="Calibri"/>
                <w:b/>
                <w:sz w:val="20"/>
                <w:lang w:val="pl-PL"/>
              </w:rPr>
              <w:t>I6.</w:t>
            </w:r>
          </w:p>
        </w:tc>
      </w:tr>
      <w:tr w:rsidR="00317455" w:rsidRPr="001E488F" w:rsidTr="000D20CB">
        <w:trPr>
          <w:trHeight w:val="261"/>
        </w:trPr>
        <w:tc>
          <w:tcPr>
            <w:tcW w:w="851" w:type="dxa"/>
          </w:tcPr>
          <w:p w:rsidR="00317455" w:rsidRPr="001E488F" w:rsidRDefault="00317455" w:rsidP="003174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317455" w:rsidRPr="00FF46DF" w:rsidRDefault="00317455" w:rsidP="00317455">
            <w:pPr>
              <w:pStyle w:val="List"/>
              <w:spacing w:before="40" w:after="0"/>
              <w:rPr>
                <w:rFonts w:ascii="Cambria" w:eastAsia="Times New Roman" w:hAnsi="Cambria" w:cs="Calibri"/>
                <w:sz w:val="20"/>
                <w:szCs w:val="20"/>
                <w:lang w:val="pl-PL"/>
              </w:rPr>
            </w:pPr>
            <w:r w:rsidRPr="00FF46DF">
              <w:rPr>
                <w:rFonts w:ascii="Cambria" w:eastAsia="Times New Roman" w:hAnsi="Cambria" w:cs="Calibri"/>
                <w:sz w:val="20"/>
                <w:szCs w:val="20"/>
                <w:lang w:val="pl-PL"/>
              </w:rPr>
              <w:t xml:space="preserve">Centrifugalna  filtracija, taloženje, gravimetrijska sedimentacija. </w:t>
            </w:r>
            <w:r w:rsidRPr="00FF46DF">
              <w:rPr>
                <w:rFonts w:ascii="Cambria" w:eastAsia="Times New Roman" w:hAnsi="Cambria" w:cs="Calibri"/>
                <w:b/>
                <w:sz w:val="20"/>
                <w:szCs w:val="20"/>
                <w:lang w:val="pl-PL"/>
              </w:rPr>
              <w:t>I6.</w:t>
            </w:r>
          </w:p>
        </w:tc>
        <w:tc>
          <w:tcPr>
            <w:tcW w:w="4394" w:type="dxa"/>
          </w:tcPr>
          <w:p w:rsidR="00317455" w:rsidRPr="00FF46DF" w:rsidRDefault="00317455" w:rsidP="00317455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FF46DF">
              <w:rPr>
                <w:rFonts w:ascii="Cambria" w:hAnsi="Cambria" w:cs="Calibri"/>
                <w:sz w:val="20"/>
                <w:lang w:val="pl-PL"/>
              </w:rPr>
              <w:t xml:space="preserve">Hidrocikloni – proizvodnost, dimenzioniranje. </w:t>
            </w:r>
            <w:r w:rsidRPr="00FF46DF">
              <w:rPr>
                <w:rFonts w:ascii="Cambria" w:hAnsi="Cambria" w:cs="Calibri"/>
                <w:b/>
                <w:sz w:val="20"/>
                <w:lang w:val="pl-PL"/>
              </w:rPr>
              <w:t>I6.</w:t>
            </w:r>
          </w:p>
        </w:tc>
      </w:tr>
      <w:tr w:rsidR="00317455" w:rsidRPr="001E488F" w:rsidTr="000D20CB">
        <w:tc>
          <w:tcPr>
            <w:tcW w:w="851" w:type="dxa"/>
          </w:tcPr>
          <w:p w:rsidR="00317455" w:rsidRPr="001E488F" w:rsidRDefault="00317455" w:rsidP="003174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317455" w:rsidRPr="00FF46DF" w:rsidRDefault="00317455" w:rsidP="00317455">
            <w:pPr>
              <w:pStyle w:val="List"/>
              <w:spacing w:before="40" w:after="0"/>
              <w:rPr>
                <w:rFonts w:ascii="Cambria" w:eastAsia="Times New Roman" w:hAnsi="Cambria" w:cs="Calibri"/>
                <w:sz w:val="20"/>
                <w:szCs w:val="20"/>
                <w:lang w:val="pl-PL"/>
              </w:rPr>
            </w:pPr>
            <w:r w:rsidRPr="00FF46DF">
              <w:rPr>
                <w:rFonts w:ascii="Cambria" w:eastAsia="Times New Roman" w:hAnsi="Cambria" w:cs="Calibri"/>
                <w:sz w:val="20"/>
                <w:szCs w:val="20"/>
                <w:lang w:val="pl-PL"/>
              </w:rPr>
              <w:t xml:space="preserve">Centrifugalna sedimentacija, flotacija. </w:t>
            </w:r>
            <w:r w:rsidRPr="00FF46DF">
              <w:rPr>
                <w:rFonts w:ascii="Cambria" w:eastAsia="Times New Roman" w:hAnsi="Cambria" w:cs="Calibri"/>
                <w:b/>
                <w:sz w:val="20"/>
                <w:szCs w:val="20"/>
                <w:lang w:val="pl-PL"/>
              </w:rPr>
              <w:t>I6.</w:t>
            </w:r>
          </w:p>
        </w:tc>
        <w:tc>
          <w:tcPr>
            <w:tcW w:w="4394" w:type="dxa"/>
          </w:tcPr>
          <w:p w:rsidR="00317455" w:rsidRPr="00FF46DF" w:rsidRDefault="00317455" w:rsidP="00317455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FF46DF">
              <w:rPr>
                <w:rFonts w:ascii="Cambria" w:hAnsi="Cambria" w:cs="Calibri"/>
                <w:sz w:val="20"/>
                <w:lang w:val="pl-PL"/>
              </w:rPr>
              <w:t xml:space="preserve">Centrifugalna  filtracija, tlak na stijeni bubnja, broj okretaja. </w:t>
            </w:r>
            <w:r w:rsidRPr="00FF46DF">
              <w:rPr>
                <w:rFonts w:ascii="Cambria" w:hAnsi="Cambria" w:cs="Calibri"/>
                <w:b/>
                <w:sz w:val="20"/>
                <w:lang w:val="pl-PL"/>
              </w:rPr>
              <w:t>I6.</w:t>
            </w:r>
          </w:p>
        </w:tc>
      </w:tr>
      <w:tr w:rsidR="00317455" w:rsidRPr="001E488F" w:rsidTr="000D20CB">
        <w:tc>
          <w:tcPr>
            <w:tcW w:w="851" w:type="dxa"/>
          </w:tcPr>
          <w:p w:rsidR="00317455" w:rsidRPr="001E488F" w:rsidRDefault="00317455" w:rsidP="003174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317455" w:rsidRPr="00FF46DF" w:rsidRDefault="00317455" w:rsidP="00317455">
            <w:pPr>
              <w:pStyle w:val="List"/>
              <w:spacing w:before="40" w:after="0"/>
              <w:rPr>
                <w:rFonts w:ascii="Cambria" w:eastAsia="Times New Roman" w:hAnsi="Cambria" w:cs="Calibri"/>
                <w:sz w:val="20"/>
                <w:szCs w:val="20"/>
                <w:lang w:val="pl-PL"/>
              </w:rPr>
            </w:pPr>
            <w:r w:rsidRPr="00FF46DF">
              <w:rPr>
                <w:rFonts w:ascii="Cambria" w:eastAsia="Times New Roman" w:hAnsi="Cambria" w:cs="Calibri"/>
                <w:sz w:val="20"/>
                <w:szCs w:val="20"/>
                <w:lang w:val="pl-PL"/>
              </w:rPr>
              <w:t xml:space="preserve">Otprašivanje plinova, cikloni, elektrofiltri, skruberi. </w:t>
            </w:r>
            <w:r w:rsidRPr="00FF46DF">
              <w:rPr>
                <w:rFonts w:ascii="Cambria" w:eastAsia="Times New Roman" w:hAnsi="Cambria" w:cs="Calibri"/>
                <w:b/>
                <w:sz w:val="20"/>
                <w:szCs w:val="20"/>
                <w:lang w:val="pl-PL"/>
              </w:rPr>
              <w:t>I6.</w:t>
            </w:r>
          </w:p>
        </w:tc>
        <w:tc>
          <w:tcPr>
            <w:tcW w:w="4394" w:type="dxa"/>
          </w:tcPr>
          <w:p w:rsidR="00317455" w:rsidRPr="00FF46DF" w:rsidRDefault="00317455" w:rsidP="00317455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FF46DF">
              <w:rPr>
                <w:rFonts w:ascii="Cambria" w:hAnsi="Cambria" w:cs="Calibri"/>
                <w:sz w:val="20"/>
                <w:lang w:val="pl-PL"/>
              </w:rPr>
              <w:t xml:space="preserve">Aerocikloni, veličina granične čestice. </w:t>
            </w:r>
            <w:r w:rsidRPr="00FF46DF">
              <w:rPr>
                <w:rFonts w:ascii="Cambria" w:hAnsi="Cambria" w:cs="Calibri"/>
                <w:b/>
                <w:sz w:val="20"/>
                <w:lang w:val="pl-PL"/>
              </w:rPr>
              <w:t>I6.</w:t>
            </w:r>
          </w:p>
        </w:tc>
      </w:tr>
      <w:tr w:rsidR="00317455" w:rsidRPr="001E488F" w:rsidTr="000D20CB">
        <w:tc>
          <w:tcPr>
            <w:tcW w:w="851" w:type="dxa"/>
          </w:tcPr>
          <w:p w:rsidR="00317455" w:rsidRPr="001E488F" w:rsidRDefault="00317455" w:rsidP="0031745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317455" w:rsidRPr="00FF46DF" w:rsidRDefault="00317455" w:rsidP="00317455">
            <w:pPr>
              <w:pStyle w:val="List"/>
              <w:spacing w:before="40" w:after="0"/>
              <w:rPr>
                <w:rFonts w:ascii="Cambria" w:eastAsia="Times New Roman" w:hAnsi="Cambria" w:cs="Calibri"/>
                <w:sz w:val="20"/>
                <w:szCs w:val="20"/>
                <w:lang w:val="pl-PL"/>
              </w:rPr>
            </w:pPr>
            <w:r w:rsidRPr="00FF46DF">
              <w:rPr>
                <w:rFonts w:ascii="Cambria" w:eastAsia="Times New Roman" w:hAnsi="Cambria" w:cs="Calibri"/>
                <w:sz w:val="20"/>
                <w:szCs w:val="20"/>
                <w:lang w:val="pl-PL"/>
              </w:rPr>
              <w:t xml:space="preserve">Gravimetrijsko otprašivanje, filtri za plinove. </w:t>
            </w:r>
            <w:r w:rsidRPr="00FF46DF">
              <w:rPr>
                <w:rFonts w:ascii="Cambria" w:eastAsia="Times New Roman" w:hAnsi="Cambria" w:cs="Calibri"/>
                <w:b/>
                <w:sz w:val="20"/>
                <w:szCs w:val="20"/>
                <w:lang w:val="pl-PL"/>
              </w:rPr>
              <w:t>I6.</w:t>
            </w:r>
          </w:p>
        </w:tc>
        <w:tc>
          <w:tcPr>
            <w:tcW w:w="4394" w:type="dxa"/>
          </w:tcPr>
          <w:p w:rsidR="00317455" w:rsidRPr="00FF46DF" w:rsidRDefault="00317455" w:rsidP="00317455">
            <w:pPr>
              <w:spacing w:before="40"/>
              <w:rPr>
                <w:rFonts w:ascii="Cambria" w:hAnsi="Cambria" w:cs="Calibri"/>
                <w:sz w:val="20"/>
                <w:lang w:val="pl-PL"/>
              </w:rPr>
            </w:pPr>
            <w:r w:rsidRPr="00FF46DF">
              <w:rPr>
                <w:rFonts w:ascii="Cambria" w:hAnsi="Cambria" w:cs="Calibri"/>
                <w:sz w:val="20"/>
                <w:lang w:val="pl-PL"/>
              </w:rPr>
              <w:t xml:space="preserve">Vrećasti filtar – srednji pad tlaka. </w:t>
            </w:r>
            <w:r w:rsidRPr="00FF46DF">
              <w:rPr>
                <w:rFonts w:ascii="Cambria" w:hAnsi="Cambria" w:cs="Calibri"/>
                <w:b/>
                <w:sz w:val="20"/>
                <w:lang w:val="pl-PL"/>
              </w:rPr>
              <w:t>I6.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6"/>
              <w:gridCol w:w="2598"/>
              <w:gridCol w:w="2729"/>
              <w:gridCol w:w="1656"/>
              <w:gridCol w:w="783"/>
            </w:tblGrid>
            <w:tr w:rsidR="005D6BB1" w:rsidRPr="002C0B23" w:rsidTr="00945312">
              <w:tc>
                <w:tcPr>
                  <w:tcW w:w="9854" w:type="dxa"/>
                  <w:gridSpan w:val="5"/>
                </w:tcPr>
                <w:p w:rsidR="005D6BB1" w:rsidRDefault="005D6BB1" w:rsidP="005D6BB1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  <w:p w:rsidR="005D6BB1" w:rsidRPr="002C0B23" w:rsidRDefault="005D6BB1" w:rsidP="005D6BB1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Cambria" w:hAnsi="Cambria" w:cs="Calibri"/>
                      <w:sz w:val="20"/>
                    </w:rPr>
                  </w:pPr>
                </w:p>
              </w:tc>
            </w:tr>
            <w:tr w:rsidR="005D6BB1" w:rsidRPr="00FB53A1" w:rsidTr="00945312">
              <w:tblPrEx>
                <w:tblLook w:val="0000" w:firstRow="0" w:lastRow="0" w:firstColumn="0" w:lastColumn="0" w:noHBand="0" w:noVBand="0"/>
              </w:tblPrEx>
              <w:trPr>
                <w:trHeight w:val="278"/>
              </w:trPr>
              <w:tc>
                <w:tcPr>
                  <w:tcW w:w="1804" w:type="dxa"/>
                  <w:tcBorders>
                    <w:top w:val="nil"/>
                  </w:tcBorders>
                </w:tcPr>
                <w:p w:rsidR="005D6BB1" w:rsidRPr="00A45CCE" w:rsidRDefault="00B6290C" w:rsidP="005D6BB1">
                  <w:pPr>
                    <w:pStyle w:val="Heading1"/>
                    <w:jc w:val="left"/>
                    <w:rPr>
                      <w:rFonts w:ascii="Cambria" w:hAnsi="Cambria" w:cs="Calibri"/>
                      <w:b w:val="0"/>
                      <w:i w:val="0"/>
                      <w:sz w:val="20"/>
                      <w:lang w:val="pl-PL"/>
                    </w:rPr>
                  </w:pPr>
                  <w:hyperlink r:id="rId8" w:history="1">
                    <w:r w:rsidR="005D6BB1" w:rsidRPr="00A45CCE">
                      <w:rPr>
                        <w:rFonts w:ascii="Cambria" w:hAnsi="Cambria" w:cs="Calibri"/>
                        <w:b w:val="0"/>
                        <w:i w:val="0"/>
                        <w:sz w:val="20"/>
                        <w:lang w:val="pl-PL"/>
                      </w:rPr>
                      <w:t>Stanko Rozgaj, Antun Glasnović</w:t>
                    </w:r>
                  </w:hyperlink>
                </w:p>
                <w:p w:rsidR="005D6BB1" w:rsidRPr="00FB53A1" w:rsidRDefault="005D6BB1" w:rsidP="005D6BB1">
                  <w:pPr>
                    <w:spacing w:before="40"/>
                    <w:rPr>
                      <w:rFonts w:ascii="Cambria" w:hAnsi="Cambria" w:cs="Calibri"/>
                      <w:sz w:val="20"/>
                      <w:lang w:val="pl-PL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</w:tcBorders>
                </w:tcPr>
                <w:p w:rsidR="005D6BB1" w:rsidRPr="00FB53A1" w:rsidRDefault="005D6BB1" w:rsidP="005D6BB1">
                  <w:pPr>
                    <w:spacing w:before="40"/>
                    <w:jc w:val="both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 w:rsidRPr="00FB53A1">
                    <w:rPr>
                      <w:rFonts w:ascii="Cambria" w:hAnsi="Cambria" w:cs="Calibri"/>
                      <w:sz w:val="20"/>
                      <w:lang w:val="pl-PL"/>
                    </w:rPr>
                    <w:t xml:space="preserve"> Tehnološke operacije</w:t>
                  </w:r>
                </w:p>
              </w:tc>
              <w:tc>
                <w:tcPr>
                  <w:tcW w:w="3119" w:type="dxa"/>
                  <w:tcBorders>
                    <w:top w:val="nil"/>
                  </w:tcBorders>
                </w:tcPr>
                <w:p w:rsidR="005D6BB1" w:rsidRPr="00FB53A1" w:rsidRDefault="005D6BB1" w:rsidP="005D6BB1">
                  <w:pPr>
                    <w:spacing w:before="40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 w:rsidRPr="00FB53A1">
                    <w:rPr>
                      <w:rFonts w:ascii="Cambria" w:hAnsi="Cambria" w:cs="Calibri"/>
                      <w:sz w:val="20"/>
                      <w:lang w:val="pl-PL"/>
                    </w:rPr>
                    <w:t xml:space="preserve">   </w:t>
                  </w:r>
                  <w:hyperlink r:id="rId9" w:history="1">
                    <w:r w:rsidRPr="00A45CCE">
                      <w:rPr>
                        <w:rFonts w:ascii="Cambria" w:hAnsi="Cambria" w:cs="Calibri"/>
                        <w:sz w:val="20"/>
                        <w:lang w:val="pl-PL"/>
                      </w:rPr>
                      <w:t>Profil Internationa</w:t>
                    </w:r>
                  </w:hyperlink>
                  <w:r w:rsidRPr="00A45CCE">
                    <w:rPr>
                      <w:rFonts w:ascii="Cambria" w:hAnsi="Cambria" w:cs="Calibri"/>
                      <w:sz w:val="20"/>
                      <w:lang w:val="pl-PL"/>
                    </w:rPr>
                    <w:t>l</w:t>
                  </w:r>
                </w:p>
              </w:tc>
              <w:tc>
                <w:tcPr>
                  <w:tcW w:w="1142" w:type="dxa"/>
                  <w:tcBorders>
                    <w:top w:val="nil"/>
                  </w:tcBorders>
                </w:tcPr>
                <w:p w:rsidR="005D6BB1" w:rsidRPr="00A45CCE" w:rsidRDefault="005D6BB1" w:rsidP="005D6BB1">
                  <w:pPr>
                    <w:spacing w:before="40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 w:rsidRPr="00A45CCE">
                    <w:rPr>
                      <w:rFonts w:ascii="Cambria" w:hAnsi="Cambria" w:cs="Calibri"/>
                      <w:sz w:val="20"/>
                      <w:lang w:val="pl-PL"/>
                    </w:rPr>
                    <w:t xml:space="preserve">ISBN: 9789531203944 </w:t>
                  </w:r>
                </w:p>
                <w:p w:rsidR="005D6BB1" w:rsidRPr="00FB53A1" w:rsidRDefault="005D6BB1" w:rsidP="005D6BB1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  <w:lang w:val="pl-PL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</w:tcBorders>
                  <w:vAlign w:val="bottom"/>
                </w:tcPr>
                <w:p w:rsidR="005D6BB1" w:rsidRPr="00FB53A1" w:rsidRDefault="005D6BB1" w:rsidP="005D6BB1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>
                    <w:rPr>
                      <w:rFonts w:ascii="Cambria" w:hAnsi="Cambria" w:cs="Calibri"/>
                      <w:sz w:val="20"/>
                      <w:lang w:val="pl-PL"/>
                    </w:rPr>
                    <w:t>2007</w:t>
                  </w:r>
                </w:p>
              </w:tc>
            </w:tr>
            <w:tr w:rsidR="005D6BB1" w:rsidRPr="00FB53A1" w:rsidTr="00945312">
              <w:tblPrEx>
                <w:tblLook w:val="0000" w:firstRow="0" w:lastRow="0" w:firstColumn="0" w:lastColumn="0" w:noHBand="0" w:noVBand="0"/>
              </w:tblPrEx>
              <w:trPr>
                <w:trHeight w:val="278"/>
              </w:trPr>
              <w:tc>
                <w:tcPr>
                  <w:tcW w:w="1804" w:type="dxa"/>
                  <w:tcBorders>
                    <w:top w:val="nil"/>
                  </w:tcBorders>
                </w:tcPr>
                <w:p w:rsidR="005D6BB1" w:rsidRPr="00FB53A1" w:rsidRDefault="005D6BB1" w:rsidP="005D6BB1">
                  <w:pPr>
                    <w:pStyle w:val="Heading1"/>
                    <w:jc w:val="left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 w:rsidRPr="00A45CCE">
                    <w:rPr>
                      <w:rFonts w:ascii="Cambria" w:hAnsi="Cambria" w:cs="Calibri"/>
                      <w:b w:val="0"/>
                      <w:i w:val="0"/>
                      <w:sz w:val="20"/>
                      <w:lang w:val="pl-PL"/>
                    </w:rPr>
                    <w:t>Maja Ergović Ravančić</w:t>
                  </w:r>
                </w:p>
              </w:tc>
              <w:tc>
                <w:tcPr>
                  <w:tcW w:w="2982" w:type="dxa"/>
                  <w:tcBorders>
                    <w:top w:val="nil"/>
                  </w:tcBorders>
                </w:tcPr>
                <w:p w:rsidR="005D6BB1" w:rsidRPr="00FB53A1" w:rsidRDefault="005D6BB1" w:rsidP="005D6BB1">
                  <w:pPr>
                    <w:spacing w:before="40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 w:rsidRPr="00D05D79">
                    <w:rPr>
                      <w:rFonts w:ascii="Cambria" w:hAnsi="Cambria" w:cs="Calibri"/>
                      <w:sz w:val="20"/>
                      <w:lang w:val="pl-PL"/>
                    </w:rPr>
                    <w:t>Tehnološke operacije-zbirka zadataka</w:t>
                  </w:r>
                </w:p>
              </w:tc>
              <w:tc>
                <w:tcPr>
                  <w:tcW w:w="3119" w:type="dxa"/>
                  <w:tcBorders>
                    <w:top w:val="nil"/>
                  </w:tcBorders>
                </w:tcPr>
                <w:p w:rsidR="005D6BB1" w:rsidRPr="00FB53A1" w:rsidRDefault="005D6BB1" w:rsidP="005D6BB1">
                  <w:pPr>
                    <w:spacing w:before="40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 w:rsidRPr="00FB53A1">
                    <w:rPr>
                      <w:rFonts w:ascii="Cambria" w:hAnsi="Cambria" w:cs="Calibri"/>
                      <w:sz w:val="20"/>
                      <w:lang w:val="pl-PL"/>
                    </w:rPr>
                    <w:t xml:space="preserve">    </w:t>
                  </w:r>
                  <w:r>
                    <w:rPr>
                      <w:rFonts w:ascii="Cambria" w:hAnsi="Cambria" w:cs="Calibri"/>
                      <w:sz w:val="20"/>
                      <w:lang w:val="pl-PL"/>
                    </w:rPr>
                    <w:t>Veleučilište u Požegi, Požega.</w:t>
                  </w:r>
                </w:p>
              </w:tc>
              <w:tc>
                <w:tcPr>
                  <w:tcW w:w="1142" w:type="dxa"/>
                  <w:tcBorders>
                    <w:top w:val="nil"/>
                  </w:tcBorders>
                </w:tcPr>
                <w:p w:rsidR="005D6BB1" w:rsidRPr="00FB53A1" w:rsidRDefault="005D6BB1" w:rsidP="005D6BB1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  <w:lang w:val="pl-PL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</w:tcBorders>
                  <w:vAlign w:val="bottom"/>
                </w:tcPr>
                <w:p w:rsidR="005D6BB1" w:rsidRPr="00FB53A1" w:rsidRDefault="005D6BB1" w:rsidP="005D6BB1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>
                    <w:rPr>
                      <w:rFonts w:ascii="Cambria" w:hAnsi="Cambria" w:cs="Calibri"/>
                      <w:sz w:val="20"/>
                      <w:lang w:val="pl-PL"/>
                    </w:rPr>
                    <w:t>2018</w:t>
                  </w:r>
                  <w:r w:rsidRPr="00FB53A1">
                    <w:rPr>
                      <w:rFonts w:ascii="Cambria" w:hAnsi="Cambria" w:cs="Calibri"/>
                      <w:sz w:val="20"/>
                      <w:lang w:val="pl-PL"/>
                    </w:rPr>
                    <w:t>.</w:t>
                  </w:r>
                </w:p>
              </w:tc>
            </w:tr>
            <w:tr w:rsidR="005D6BB1" w:rsidRPr="00FB53A1" w:rsidTr="00945312">
              <w:tblPrEx>
                <w:tblLook w:val="0000" w:firstRow="0" w:lastRow="0" w:firstColumn="0" w:lastColumn="0" w:noHBand="0" w:noVBand="0"/>
              </w:tblPrEx>
              <w:trPr>
                <w:trHeight w:val="278"/>
              </w:trPr>
              <w:tc>
                <w:tcPr>
                  <w:tcW w:w="1804" w:type="dxa"/>
                </w:tcPr>
                <w:p w:rsidR="005D6BB1" w:rsidRPr="00FB53A1" w:rsidRDefault="005D6BB1" w:rsidP="005D6BB1">
                  <w:pPr>
                    <w:spacing w:before="40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 w:rsidRPr="00FB53A1">
                    <w:rPr>
                      <w:rFonts w:ascii="Cambria" w:hAnsi="Cambria" w:cs="Calibri"/>
                      <w:sz w:val="20"/>
                      <w:lang w:val="pl-PL"/>
                    </w:rPr>
                    <w:t xml:space="preserve"> Albert Ibarz</w:t>
                  </w:r>
                </w:p>
              </w:tc>
              <w:tc>
                <w:tcPr>
                  <w:tcW w:w="2982" w:type="dxa"/>
                </w:tcPr>
                <w:p w:rsidR="005D6BB1" w:rsidRPr="00FB53A1" w:rsidRDefault="005D6BB1" w:rsidP="005D6BB1">
                  <w:pPr>
                    <w:pStyle w:val="List"/>
                    <w:spacing w:before="40" w:after="0"/>
                    <w:rPr>
                      <w:rFonts w:ascii="Cambria" w:eastAsia="Times New Roman" w:hAnsi="Cambria" w:cs="Calibri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Cambria" w:eastAsia="Times New Roman" w:hAnsi="Cambria" w:cs="Calibri"/>
                      <w:sz w:val="20"/>
                      <w:szCs w:val="20"/>
                      <w:lang w:val="pl-PL"/>
                    </w:rPr>
                    <w:t xml:space="preserve"> Unit operations in Food engine</w:t>
                  </w:r>
                  <w:r w:rsidRPr="00FB53A1">
                    <w:rPr>
                      <w:rFonts w:ascii="Cambria" w:eastAsia="Times New Roman" w:hAnsi="Cambria" w:cs="Calibri"/>
                      <w:sz w:val="20"/>
                      <w:szCs w:val="20"/>
                      <w:lang w:val="pl-PL"/>
                    </w:rPr>
                    <w:t>ering</w:t>
                  </w:r>
                </w:p>
              </w:tc>
              <w:tc>
                <w:tcPr>
                  <w:tcW w:w="3119" w:type="dxa"/>
                </w:tcPr>
                <w:p w:rsidR="005D6BB1" w:rsidRPr="00FB53A1" w:rsidRDefault="005D6BB1" w:rsidP="005D6BB1">
                  <w:pPr>
                    <w:spacing w:before="40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 w:rsidRPr="00FB53A1">
                    <w:rPr>
                      <w:rFonts w:ascii="Cambria" w:hAnsi="Cambria" w:cs="Calibri"/>
                      <w:sz w:val="20"/>
                      <w:lang w:val="pl-PL"/>
                    </w:rPr>
                    <w:t xml:space="preserve">    CRC Press </w:t>
                  </w:r>
                  <w:r>
                    <w:rPr>
                      <w:rFonts w:ascii="Cambria" w:hAnsi="Cambria" w:cs="Calibri"/>
                      <w:sz w:val="20"/>
                      <w:lang w:val="pl-PL"/>
                    </w:rPr>
                    <w:t>–</w:t>
                  </w:r>
                  <w:r w:rsidRPr="00FB53A1">
                    <w:rPr>
                      <w:rFonts w:ascii="Cambria" w:hAnsi="Cambria" w:cs="Calibri"/>
                      <w:sz w:val="20"/>
                      <w:lang w:val="pl-PL"/>
                    </w:rPr>
                    <w:t xml:space="preserve"> London</w:t>
                  </w:r>
                  <w:r>
                    <w:rPr>
                      <w:rFonts w:ascii="Cambria" w:hAnsi="Cambria" w:cs="Calibri"/>
                      <w:sz w:val="20"/>
                      <w:lang w:val="pl-PL"/>
                    </w:rPr>
                    <w:t>.</w:t>
                  </w:r>
                </w:p>
              </w:tc>
              <w:tc>
                <w:tcPr>
                  <w:tcW w:w="1142" w:type="dxa"/>
                </w:tcPr>
                <w:p w:rsidR="005D6BB1" w:rsidRPr="00FB53A1" w:rsidRDefault="005D6BB1" w:rsidP="005D6BB1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  <w:lang w:val="pl-PL"/>
                    </w:rPr>
                  </w:pPr>
                </w:p>
              </w:tc>
              <w:tc>
                <w:tcPr>
                  <w:tcW w:w="807" w:type="dxa"/>
                </w:tcPr>
                <w:p w:rsidR="005D6BB1" w:rsidRPr="00FB53A1" w:rsidRDefault="005D6BB1" w:rsidP="005D6BB1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 w:rsidRPr="00FB53A1">
                    <w:rPr>
                      <w:rFonts w:ascii="Cambria" w:hAnsi="Cambria" w:cs="Calibri"/>
                      <w:sz w:val="20"/>
                      <w:lang w:val="pl-PL"/>
                    </w:rPr>
                    <w:t>2004.</w:t>
                  </w:r>
                </w:p>
              </w:tc>
            </w:tr>
            <w:tr w:rsidR="005D6BB1" w:rsidRPr="00FB53A1" w:rsidTr="00945312">
              <w:tblPrEx>
                <w:tblLook w:val="0000" w:firstRow="0" w:lastRow="0" w:firstColumn="0" w:lastColumn="0" w:noHBand="0" w:noVBand="0"/>
              </w:tblPrEx>
              <w:trPr>
                <w:trHeight w:val="278"/>
              </w:trPr>
              <w:tc>
                <w:tcPr>
                  <w:tcW w:w="1804" w:type="dxa"/>
                </w:tcPr>
                <w:p w:rsidR="005D6BB1" w:rsidRPr="00FB53A1" w:rsidRDefault="005D6BB1" w:rsidP="005D6BB1">
                  <w:pPr>
                    <w:spacing w:before="40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>
                    <w:rPr>
                      <w:rFonts w:ascii="Cambria" w:hAnsi="Cambria" w:cs="Calibri"/>
                      <w:sz w:val="20"/>
                      <w:lang w:val="pl-PL"/>
                    </w:rPr>
                    <w:t xml:space="preserve"> Stanišić, Svetozar</w:t>
                  </w:r>
                </w:p>
              </w:tc>
              <w:tc>
                <w:tcPr>
                  <w:tcW w:w="2982" w:type="dxa"/>
                </w:tcPr>
                <w:p w:rsidR="005D6BB1" w:rsidRPr="00FB53A1" w:rsidRDefault="005D6BB1" w:rsidP="005D6BB1">
                  <w:pPr>
                    <w:pStyle w:val="List"/>
                    <w:spacing w:before="40" w:after="0"/>
                    <w:rPr>
                      <w:rFonts w:ascii="Cambria" w:eastAsia="Times New Roman" w:hAnsi="Cambria" w:cs="Calibri"/>
                      <w:sz w:val="20"/>
                      <w:szCs w:val="20"/>
                      <w:lang w:val="pl-PL"/>
                    </w:rPr>
                  </w:pPr>
                  <w:r w:rsidRPr="00FB53A1">
                    <w:rPr>
                      <w:rFonts w:ascii="Cambria" w:eastAsia="Times New Roman" w:hAnsi="Cambria" w:cs="Calibri"/>
                      <w:sz w:val="20"/>
                      <w:szCs w:val="20"/>
                      <w:lang w:val="pl-PL"/>
                    </w:rPr>
                    <w:t xml:space="preserve"> Tehnološke operacije I.</w:t>
                  </w:r>
                </w:p>
              </w:tc>
              <w:tc>
                <w:tcPr>
                  <w:tcW w:w="3119" w:type="dxa"/>
                </w:tcPr>
                <w:p w:rsidR="005D6BB1" w:rsidRPr="00FB53A1" w:rsidRDefault="005D6BB1" w:rsidP="005D6BB1">
                  <w:pPr>
                    <w:spacing w:before="40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 w:rsidRPr="00FB53A1">
                    <w:rPr>
                      <w:rFonts w:ascii="Cambria" w:hAnsi="Cambria" w:cs="Calibri"/>
                      <w:sz w:val="20"/>
                      <w:lang w:val="pl-PL"/>
                    </w:rPr>
                    <w:t xml:space="preserve"> Tehn. fakultet , Novi Sad</w:t>
                  </w:r>
                  <w:r>
                    <w:rPr>
                      <w:rFonts w:ascii="Cambria" w:hAnsi="Cambria" w:cs="Calibri"/>
                      <w:sz w:val="20"/>
                      <w:lang w:val="pl-PL"/>
                    </w:rPr>
                    <w:t>.</w:t>
                  </w:r>
                </w:p>
              </w:tc>
              <w:tc>
                <w:tcPr>
                  <w:tcW w:w="1142" w:type="dxa"/>
                </w:tcPr>
                <w:p w:rsidR="005D6BB1" w:rsidRPr="00FB53A1" w:rsidRDefault="005D6BB1" w:rsidP="005D6BB1">
                  <w:pPr>
                    <w:spacing w:before="40"/>
                    <w:jc w:val="center"/>
                    <w:rPr>
                      <w:rFonts w:ascii="Cambria" w:hAnsi="Cambria" w:cs="Calibri"/>
                      <w:sz w:val="20"/>
                      <w:lang w:val="pl-PL"/>
                    </w:rPr>
                  </w:pPr>
                </w:p>
              </w:tc>
              <w:tc>
                <w:tcPr>
                  <w:tcW w:w="807" w:type="dxa"/>
                </w:tcPr>
                <w:p w:rsidR="005D6BB1" w:rsidRPr="00FB53A1" w:rsidRDefault="005D6BB1" w:rsidP="005D6BB1">
                  <w:pPr>
                    <w:spacing w:before="40"/>
                    <w:jc w:val="both"/>
                    <w:rPr>
                      <w:rFonts w:ascii="Cambria" w:hAnsi="Cambria" w:cs="Calibri"/>
                      <w:sz w:val="20"/>
                      <w:lang w:val="pl-PL"/>
                    </w:rPr>
                  </w:pPr>
                  <w:r w:rsidRPr="00FB53A1">
                    <w:rPr>
                      <w:rFonts w:ascii="Cambria" w:hAnsi="Cambria" w:cs="Calibri"/>
                      <w:sz w:val="20"/>
                      <w:lang w:val="pl-PL"/>
                    </w:rPr>
                    <w:t>1988.</w:t>
                  </w:r>
                </w:p>
              </w:tc>
            </w:tr>
          </w:tbl>
          <w:p w:rsidR="0067056A" w:rsidRPr="001E488F" w:rsidRDefault="006705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B20C4B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B20C4B">
        <w:rPr>
          <w:rFonts w:ascii="Cambria" w:hAnsi="Cambria" w:cs="Calibri"/>
          <w:b/>
          <w:sz w:val="20"/>
          <w:lang w:val="hr-HR"/>
        </w:rPr>
        <w:t>2023</w:t>
      </w:r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5D6BB1" w:rsidRPr="005D6BB1" w:rsidRDefault="005D6BB1" w:rsidP="005D6BB1">
            <w:pPr>
              <w:rPr>
                <w:rFonts w:ascii="Cambria" w:hAnsi="Cambria" w:cs="Calibri"/>
                <w:sz w:val="20"/>
                <w:lang w:val="hr-HR"/>
              </w:rPr>
            </w:pPr>
            <w:r w:rsidRPr="005D6BB1">
              <w:rPr>
                <w:rFonts w:ascii="Cambria" w:hAnsi="Cambria" w:cs="Calibri"/>
                <w:sz w:val="20"/>
                <w:lang w:val="hr-HR"/>
              </w:rPr>
              <w:t>Sukladno planu ispitnih rokova definiranog u radnom kalendaru Veleučilišta u Karlovcu za tekuću akademsku godinu.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5D6BB1" w:rsidRPr="001E488F" w:rsidTr="00DE4D5E">
        <w:trPr>
          <w:jc w:val="center"/>
        </w:trPr>
        <w:tc>
          <w:tcPr>
            <w:tcW w:w="4050" w:type="dxa"/>
            <w:shd w:val="clear" w:color="auto" w:fill="D9D9D9"/>
          </w:tcPr>
          <w:p w:rsidR="005D6BB1" w:rsidRPr="001E488F" w:rsidRDefault="005D6BB1" w:rsidP="005D6B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5D6BB1" w:rsidRPr="00B80E68" w:rsidRDefault="005D6BB1" w:rsidP="005D6B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d</w:t>
            </w:r>
            <w:r w:rsidR="00B6290C">
              <w:rPr>
                <w:rFonts w:ascii="Cambria" w:hAnsi="Cambria" w:cs="Calibri"/>
                <w:sz w:val="20"/>
              </w:rPr>
              <w:t xml:space="preserve">r. sc. Sandra </w:t>
            </w:r>
            <w:proofErr w:type="spellStart"/>
            <w:r w:rsidR="00B6290C">
              <w:rPr>
                <w:rFonts w:ascii="Cambria" w:hAnsi="Cambria" w:cs="Calibri"/>
                <w:sz w:val="20"/>
              </w:rPr>
              <w:t>Zavadlav</w:t>
            </w:r>
            <w:proofErr w:type="spellEnd"/>
            <w:r w:rsidR="00B6290C">
              <w:rPr>
                <w:rFonts w:ascii="Cambria" w:hAnsi="Cambria" w:cs="Calibri"/>
                <w:sz w:val="20"/>
              </w:rPr>
              <w:t>, prof. v. š.</w:t>
            </w:r>
            <w:bookmarkStart w:id="0" w:name="_GoBack"/>
            <w:bookmarkEnd w:id="0"/>
          </w:p>
        </w:tc>
      </w:tr>
      <w:tr w:rsidR="005D6BB1" w:rsidRPr="001E488F" w:rsidTr="00DE4D5E">
        <w:trPr>
          <w:jc w:val="center"/>
        </w:trPr>
        <w:tc>
          <w:tcPr>
            <w:tcW w:w="4050" w:type="dxa"/>
          </w:tcPr>
          <w:p w:rsidR="005D6BB1" w:rsidRPr="001E488F" w:rsidRDefault="005D6BB1" w:rsidP="005D6B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5D6BB1" w:rsidRPr="00B80E68" w:rsidRDefault="005D6BB1" w:rsidP="005D6BB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sandra.zavadlav@vuka.hr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FC774D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</w:t>
            </w:r>
            <w:r w:rsidR="001E57E5" w:rsidRPr="001E57E5">
              <w:rPr>
                <w:rFonts w:ascii="Cambria" w:hAnsi="Cambria" w:cs="Calibri"/>
                <w:sz w:val="20"/>
                <w:lang w:val="hr-HR"/>
              </w:rPr>
              <w:t>rema dogovoru (uz prethodnu najavu na e-mail n</w:t>
            </w:r>
            <w:r w:rsidR="001E57E5">
              <w:rPr>
                <w:rFonts w:ascii="Cambria" w:hAnsi="Cambria" w:cs="Calibri"/>
                <w:sz w:val="20"/>
                <w:lang w:val="hr-HR"/>
              </w:rPr>
              <w:t xml:space="preserve">astavnika); Trg J. J. Strossmayera 9, </w:t>
            </w:r>
            <w:r w:rsidR="001E57E5" w:rsidRPr="001E57E5">
              <w:rPr>
                <w:rFonts w:ascii="Cambria" w:hAnsi="Cambria" w:cs="Calibri"/>
                <w:sz w:val="20"/>
                <w:lang w:val="hr-HR"/>
              </w:rPr>
              <w:t xml:space="preserve">kabinet </w:t>
            </w:r>
            <w:r w:rsidR="00AA0831">
              <w:rPr>
                <w:rFonts w:ascii="Cambria" w:hAnsi="Cambria" w:cs="Calibri"/>
                <w:sz w:val="20"/>
                <w:lang w:val="hr-HR"/>
              </w:rPr>
              <w:t>115/1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6290C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B6290C">
      <w:rPr>
        <w:noProof/>
        <w:sz w:val="12"/>
      </w:rPr>
      <w:t>1:15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57E5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63A52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17455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A2713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D6BB1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432B"/>
    <w:rsid w:val="007255B2"/>
    <w:rsid w:val="007264C5"/>
    <w:rsid w:val="00747CD4"/>
    <w:rsid w:val="00771B52"/>
    <w:rsid w:val="0077379D"/>
    <w:rsid w:val="0077383C"/>
    <w:rsid w:val="007848A5"/>
    <w:rsid w:val="00787B91"/>
    <w:rsid w:val="007963CB"/>
    <w:rsid w:val="007A27CB"/>
    <w:rsid w:val="007A6870"/>
    <w:rsid w:val="007C1784"/>
    <w:rsid w:val="007C4A87"/>
    <w:rsid w:val="007D44E6"/>
    <w:rsid w:val="007D4C05"/>
    <w:rsid w:val="007D6C4C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0831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C4B"/>
    <w:rsid w:val="00B25089"/>
    <w:rsid w:val="00B32CBE"/>
    <w:rsid w:val="00B3767F"/>
    <w:rsid w:val="00B412C5"/>
    <w:rsid w:val="00B550CE"/>
    <w:rsid w:val="00B60A49"/>
    <w:rsid w:val="00B6290C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4B47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  <w:rsid w:val="00F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1706873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">
    <w:name w:val="List"/>
    <w:basedOn w:val="BodyText"/>
    <w:rsid w:val="007D6C4C"/>
    <w:pPr>
      <w:widowControl w:val="0"/>
      <w:suppressAutoHyphens/>
      <w:spacing w:after="120"/>
      <w:jc w:val="left"/>
    </w:pPr>
    <w:rPr>
      <w:rFonts w:ascii="Times New Roman" w:eastAsia="Andale Sans UI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jigolov.hr/bresult.php?s_autor=Stanko%20Rozgaj,%20Antun%20Glasnovi&#263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njigolov.hr/bresult.php?s_izdavac=Profil%20Internationa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62A7-24D9-4DE0-A430-2DD5FC81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14</cp:revision>
  <cp:lastPrinted>2021-09-07T10:26:00Z</cp:lastPrinted>
  <dcterms:created xsi:type="dcterms:W3CDTF">2021-11-15T11:42:00Z</dcterms:created>
  <dcterms:modified xsi:type="dcterms:W3CDTF">2022-09-26T11:15:00Z</dcterms:modified>
</cp:coreProperties>
</file>